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401009" w14:textId="285CFC5E" w:rsidR="000B2300" w:rsidRPr="00B769D7" w:rsidRDefault="00A04424"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 xml:space="preserve"> </w:t>
      </w:r>
      <w:r w:rsidR="000B2300" w:rsidRPr="00B769D7">
        <w:rPr>
          <w:rFonts w:ascii="Times New Roman" w:hAnsi="Times New Roman" w:cs="Times New Roman"/>
          <w:b/>
          <w:sz w:val="24"/>
          <w:szCs w:val="24"/>
          <w:lang w:val="kk-KZ"/>
        </w:rPr>
        <w:t>«Қазақстан Республикасы Қаржы министрінің кейбір бұйрықтарына өзгерістер мен толықтырулар енгізу туралы»</w:t>
      </w:r>
    </w:p>
    <w:p w14:paraId="7FB4111E" w14:textId="77777777" w:rsidR="000B2300" w:rsidRPr="00B769D7" w:rsidRDefault="000B2300"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 xml:space="preserve">Қазақстан Республикасы Қаржы министрінің 2025 жылғы </w:t>
      </w:r>
      <w:r w:rsidRPr="00B769D7">
        <w:rPr>
          <w:rFonts w:ascii="Times New Roman" w:hAnsi="Times New Roman" w:cs="Times New Roman"/>
          <w:b/>
          <w:spacing w:val="2"/>
          <w:sz w:val="24"/>
          <w:szCs w:val="24"/>
          <w:lang w:val="kk-KZ"/>
        </w:rPr>
        <w:t xml:space="preserve">«__» _________№ ___ </w:t>
      </w:r>
      <w:r w:rsidRPr="00B769D7">
        <w:rPr>
          <w:rFonts w:ascii="Times New Roman" w:hAnsi="Times New Roman" w:cs="Times New Roman"/>
          <w:b/>
          <w:sz w:val="24"/>
          <w:szCs w:val="24"/>
          <w:lang w:val="kk-KZ"/>
        </w:rPr>
        <w:t>бұйрығына</w:t>
      </w:r>
    </w:p>
    <w:p w14:paraId="3A01B9AA" w14:textId="77777777" w:rsidR="000B2300" w:rsidRPr="00B769D7" w:rsidRDefault="000B2300"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САЛЫСТЫРМАЛЫ КЕСТЕ</w:t>
      </w:r>
    </w:p>
    <w:p w14:paraId="1F912C0A" w14:textId="77777777" w:rsidR="008405FE" w:rsidRPr="00B769D7" w:rsidRDefault="008405FE" w:rsidP="003A2981">
      <w:pPr>
        <w:spacing w:after="0" w:line="240" w:lineRule="auto"/>
        <w:jc w:val="center"/>
        <w:rPr>
          <w:rFonts w:ascii="Times New Roman" w:hAnsi="Times New Roman" w:cs="Times New Roman"/>
          <w:b/>
          <w:sz w:val="24"/>
          <w:szCs w:val="24"/>
          <w:lang w:val="kk-KZ"/>
        </w:rPr>
      </w:pPr>
    </w:p>
    <w:tbl>
      <w:tblPr>
        <w:tblStyle w:val="a3"/>
        <w:tblW w:w="15470" w:type="dxa"/>
        <w:tblInd w:w="-147" w:type="dxa"/>
        <w:tblLayout w:type="fixed"/>
        <w:tblLook w:val="04A0" w:firstRow="1" w:lastRow="0" w:firstColumn="1" w:lastColumn="0" w:noHBand="0" w:noVBand="1"/>
      </w:tblPr>
      <w:tblGrid>
        <w:gridCol w:w="605"/>
        <w:gridCol w:w="1380"/>
        <w:gridCol w:w="5103"/>
        <w:gridCol w:w="5103"/>
        <w:gridCol w:w="3262"/>
        <w:gridCol w:w="17"/>
      </w:tblGrid>
      <w:tr w:rsidR="00A96BD0" w:rsidRPr="00B769D7" w14:paraId="2557877B" w14:textId="77777777" w:rsidTr="00BA208F">
        <w:trPr>
          <w:gridAfter w:val="1"/>
          <w:wAfter w:w="17" w:type="dxa"/>
        </w:trPr>
        <w:tc>
          <w:tcPr>
            <w:tcW w:w="605" w:type="dxa"/>
            <w:shd w:val="clear" w:color="auto" w:fill="auto"/>
          </w:tcPr>
          <w:p w14:paraId="1F5336AE"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 п/п</w:t>
            </w:r>
          </w:p>
        </w:tc>
        <w:tc>
          <w:tcPr>
            <w:tcW w:w="1380" w:type="dxa"/>
            <w:shd w:val="clear" w:color="auto" w:fill="auto"/>
          </w:tcPr>
          <w:p w14:paraId="566569C8"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Құқықтық актінің құрылымдық элементі</w:t>
            </w:r>
          </w:p>
        </w:tc>
        <w:tc>
          <w:tcPr>
            <w:tcW w:w="5103" w:type="dxa"/>
            <w:shd w:val="clear" w:color="auto" w:fill="auto"/>
          </w:tcPr>
          <w:p w14:paraId="0B97FCD2"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Қолданыстағы редакция</w:t>
            </w:r>
          </w:p>
        </w:tc>
        <w:tc>
          <w:tcPr>
            <w:tcW w:w="5103" w:type="dxa"/>
            <w:shd w:val="clear" w:color="auto" w:fill="auto"/>
          </w:tcPr>
          <w:p w14:paraId="60CAABA0"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Ұсынылған редакция</w:t>
            </w:r>
          </w:p>
        </w:tc>
        <w:tc>
          <w:tcPr>
            <w:tcW w:w="3262" w:type="dxa"/>
            <w:shd w:val="clear" w:color="auto" w:fill="auto"/>
          </w:tcPr>
          <w:p w14:paraId="5A2700D3"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Негіздеме</w:t>
            </w:r>
          </w:p>
        </w:tc>
      </w:tr>
      <w:tr w:rsidR="00A96BD0" w:rsidRPr="00B769D7" w14:paraId="0CF04B72" w14:textId="77777777" w:rsidTr="00BA208F">
        <w:trPr>
          <w:gridAfter w:val="1"/>
          <w:wAfter w:w="17" w:type="dxa"/>
        </w:trPr>
        <w:tc>
          <w:tcPr>
            <w:tcW w:w="605" w:type="dxa"/>
            <w:shd w:val="clear" w:color="auto" w:fill="auto"/>
          </w:tcPr>
          <w:p w14:paraId="29F53195"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1</w:t>
            </w:r>
          </w:p>
        </w:tc>
        <w:tc>
          <w:tcPr>
            <w:tcW w:w="1380" w:type="dxa"/>
            <w:shd w:val="clear" w:color="auto" w:fill="auto"/>
          </w:tcPr>
          <w:p w14:paraId="3E7BE7F0"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2</w:t>
            </w:r>
          </w:p>
        </w:tc>
        <w:tc>
          <w:tcPr>
            <w:tcW w:w="5103" w:type="dxa"/>
            <w:shd w:val="clear" w:color="auto" w:fill="auto"/>
          </w:tcPr>
          <w:p w14:paraId="327DAE9E"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3</w:t>
            </w:r>
          </w:p>
        </w:tc>
        <w:tc>
          <w:tcPr>
            <w:tcW w:w="5103" w:type="dxa"/>
            <w:shd w:val="clear" w:color="auto" w:fill="auto"/>
          </w:tcPr>
          <w:p w14:paraId="1AA0A15E"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4</w:t>
            </w:r>
          </w:p>
        </w:tc>
        <w:tc>
          <w:tcPr>
            <w:tcW w:w="3262" w:type="dxa"/>
            <w:shd w:val="clear" w:color="auto" w:fill="auto"/>
          </w:tcPr>
          <w:p w14:paraId="1F5B4EF2" w14:textId="77777777" w:rsidR="008405FE" w:rsidRPr="00B769D7" w:rsidRDefault="008405FE" w:rsidP="003A298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5</w:t>
            </w:r>
          </w:p>
        </w:tc>
      </w:tr>
      <w:tr w:rsidR="00A96BD0" w:rsidRPr="009A70CC" w14:paraId="0E0918A6" w14:textId="77777777" w:rsidTr="004369B0">
        <w:trPr>
          <w:trHeight w:val="985"/>
        </w:trPr>
        <w:tc>
          <w:tcPr>
            <w:tcW w:w="15470" w:type="dxa"/>
            <w:gridSpan w:val="6"/>
            <w:shd w:val="clear" w:color="auto" w:fill="auto"/>
          </w:tcPr>
          <w:p w14:paraId="4D144337" w14:textId="77777777" w:rsidR="008405FE" w:rsidRPr="00B769D7" w:rsidRDefault="008405FE" w:rsidP="003A2981">
            <w:pPr>
              <w:spacing w:after="0" w:line="240" w:lineRule="auto"/>
              <w:ind w:firstLine="456"/>
              <w:jc w:val="center"/>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Қазақстан Республикасы Қаржы министрінің 2021 жылғы 30 қарашадағы № 1253 бұйрығы</w:t>
            </w:r>
          </w:p>
          <w:p w14:paraId="1D63859A" w14:textId="77777777" w:rsidR="008405FE" w:rsidRPr="00B769D7" w:rsidRDefault="008405FE" w:rsidP="003A2981">
            <w:pPr>
              <w:spacing w:after="0" w:line="240" w:lineRule="auto"/>
              <w:ind w:firstLine="456"/>
              <w:jc w:val="center"/>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қағидаларын бекіту туралы»</w:t>
            </w:r>
          </w:p>
        </w:tc>
      </w:tr>
      <w:tr w:rsidR="00A96BD0" w:rsidRPr="009A70CC" w14:paraId="3167B358" w14:textId="77777777" w:rsidTr="004369B0">
        <w:trPr>
          <w:trHeight w:val="702"/>
        </w:trPr>
        <w:tc>
          <w:tcPr>
            <w:tcW w:w="15470" w:type="dxa"/>
            <w:gridSpan w:val="6"/>
            <w:shd w:val="clear" w:color="auto" w:fill="auto"/>
          </w:tcPr>
          <w:p w14:paraId="0E035886" w14:textId="77777777" w:rsidR="008405FE" w:rsidRPr="00B769D7" w:rsidRDefault="008405FE" w:rsidP="003A2981">
            <w:pPr>
              <w:spacing w:after="0" w:line="240" w:lineRule="auto"/>
              <w:ind w:firstLine="456"/>
              <w:jc w:val="center"/>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Ұлттық әл-ауқат қоры мен Ұлттық әл-ауқат қорының ұйымдарын қоспағанда, квазимемлекеттік сектордың жекелеген субъектілерінің сатып алуын жүзеге асыру қағидалары</w:t>
            </w:r>
          </w:p>
        </w:tc>
      </w:tr>
      <w:tr w:rsidR="00A96BD0" w:rsidRPr="009A70CC" w14:paraId="2B3C287F" w14:textId="77777777" w:rsidTr="000F0D32">
        <w:trPr>
          <w:gridAfter w:val="1"/>
          <w:wAfter w:w="17" w:type="dxa"/>
          <w:trHeight w:val="3355"/>
        </w:trPr>
        <w:tc>
          <w:tcPr>
            <w:tcW w:w="605" w:type="dxa"/>
            <w:shd w:val="clear" w:color="auto" w:fill="auto"/>
          </w:tcPr>
          <w:p w14:paraId="016D4DB9" w14:textId="210D6503" w:rsidR="003D4EF8" w:rsidRPr="00B769D7" w:rsidRDefault="00246413" w:rsidP="003A2981">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1</w:t>
            </w:r>
            <w:r w:rsidR="003D4EF8" w:rsidRPr="00B769D7">
              <w:rPr>
                <w:rFonts w:ascii="Times New Roman" w:hAnsi="Times New Roman" w:cs="Times New Roman"/>
                <w:sz w:val="24"/>
                <w:szCs w:val="24"/>
                <w:lang w:val="en-US"/>
              </w:rPr>
              <w:t>.</w:t>
            </w:r>
          </w:p>
        </w:tc>
        <w:tc>
          <w:tcPr>
            <w:tcW w:w="1380" w:type="dxa"/>
            <w:shd w:val="clear" w:color="auto" w:fill="auto"/>
          </w:tcPr>
          <w:p w14:paraId="594B5426" w14:textId="0C1F5D44" w:rsidR="003D4EF8" w:rsidRPr="00B769D7" w:rsidRDefault="003D4EF8" w:rsidP="003A2981">
            <w:pPr>
              <w:spacing w:after="0" w:line="240" w:lineRule="auto"/>
              <w:jc w:val="center"/>
              <w:rPr>
                <w:rFonts w:ascii="Times New Roman" w:hAnsi="Times New Roman" w:cs="Times New Roman"/>
                <w:sz w:val="24"/>
                <w:szCs w:val="24"/>
                <w:lang w:val="kk-KZ"/>
              </w:rPr>
            </w:pPr>
            <w:r w:rsidRPr="00B769D7">
              <w:rPr>
                <w:rFonts w:ascii="Times New Roman" w:hAnsi="Times New Roman" w:cs="Times New Roman"/>
                <w:bCs/>
                <w:sz w:val="24"/>
                <w:szCs w:val="24"/>
                <w:lang w:val="kk-KZ"/>
              </w:rPr>
              <w:t>287-тармақтың 29-1) тармақшасы</w:t>
            </w:r>
          </w:p>
        </w:tc>
        <w:tc>
          <w:tcPr>
            <w:tcW w:w="5103" w:type="dxa"/>
            <w:tcBorders>
              <w:top w:val="single" w:sz="4" w:space="0" w:color="auto"/>
              <w:left w:val="single" w:sz="4" w:space="0" w:color="auto"/>
              <w:bottom w:val="single" w:sz="4" w:space="0" w:color="auto"/>
              <w:right w:val="single" w:sz="4" w:space="0" w:color="auto"/>
            </w:tcBorders>
          </w:tcPr>
          <w:p w14:paraId="39E81A83" w14:textId="305AC78A" w:rsidR="003D4EF8" w:rsidRPr="00B769D7" w:rsidRDefault="003D4EF8" w:rsidP="003A2981">
            <w:pPr>
              <w:spacing w:after="0" w:line="240" w:lineRule="auto"/>
              <w:ind w:firstLine="316"/>
              <w:jc w:val="both"/>
              <w:rPr>
                <w:rFonts w:ascii="Times New Roman" w:hAnsi="Times New Roman" w:cs="Times New Roman"/>
                <w:b/>
                <w:bCs/>
                <w:sz w:val="24"/>
                <w:szCs w:val="24"/>
              </w:rPr>
            </w:pPr>
            <w:r w:rsidRPr="00B769D7">
              <w:rPr>
                <w:rFonts w:ascii="Times New Roman" w:hAnsi="Times New Roman" w:cs="Times New Roman"/>
                <w:b/>
                <w:bCs/>
                <w:sz w:val="24"/>
                <w:szCs w:val="24"/>
                <w:lang w:val="kk-KZ"/>
              </w:rPr>
              <w:t>Жоқ</w:t>
            </w:r>
          </w:p>
        </w:tc>
        <w:tc>
          <w:tcPr>
            <w:tcW w:w="5103" w:type="dxa"/>
            <w:tcBorders>
              <w:top w:val="single" w:sz="4" w:space="0" w:color="auto"/>
              <w:left w:val="single" w:sz="4" w:space="0" w:color="auto"/>
              <w:bottom w:val="single" w:sz="4" w:space="0" w:color="auto"/>
              <w:right w:val="single" w:sz="4" w:space="0" w:color="auto"/>
            </w:tcBorders>
          </w:tcPr>
          <w:p w14:paraId="184DD754" w14:textId="0AD1E1E1" w:rsidR="003D4EF8" w:rsidRPr="00B769D7" w:rsidRDefault="00556EC3" w:rsidP="003A2981">
            <w:pPr>
              <w:spacing w:after="0" w:line="240" w:lineRule="auto"/>
              <w:ind w:firstLine="316"/>
              <w:jc w:val="both"/>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 xml:space="preserve">29-1) </w:t>
            </w:r>
            <w:r w:rsidR="003D4EF8" w:rsidRPr="00B769D7">
              <w:rPr>
                <w:rFonts w:ascii="Times New Roman" w:hAnsi="Times New Roman" w:cs="Times New Roman"/>
                <w:b/>
                <w:bCs/>
                <w:sz w:val="24"/>
                <w:szCs w:val="24"/>
                <w:lang w:val="kk-KZ"/>
              </w:rPr>
              <w:t>Ғарыштық жүйелерді құруға арналған тауарларды, жұмыстарды және көрсетілетін қызметтерді сатып алу</w:t>
            </w:r>
            <w:r w:rsidR="00B620FB" w:rsidRPr="00B769D7">
              <w:rPr>
                <w:rFonts w:ascii="Times New Roman" w:hAnsi="Times New Roman" w:cs="Times New Roman"/>
                <w:b/>
                <w:bCs/>
                <w:sz w:val="24"/>
                <w:szCs w:val="24"/>
                <w:lang w:val="kk-KZ"/>
              </w:rPr>
              <w:t>;</w:t>
            </w:r>
          </w:p>
        </w:tc>
        <w:tc>
          <w:tcPr>
            <w:tcW w:w="3262" w:type="dxa"/>
            <w:tcBorders>
              <w:top w:val="single" w:sz="4" w:space="0" w:color="auto"/>
              <w:left w:val="single" w:sz="4" w:space="0" w:color="auto"/>
              <w:bottom w:val="single" w:sz="4" w:space="0" w:color="auto"/>
              <w:right w:val="single" w:sz="4" w:space="0" w:color="auto"/>
            </w:tcBorders>
          </w:tcPr>
          <w:p w14:paraId="4DA53233" w14:textId="761E4C99" w:rsidR="003D4EF8" w:rsidRPr="00B769D7" w:rsidRDefault="003D4EF8" w:rsidP="003A2981">
            <w:pPr>
              <w:spacing w:after="0" w:line="240" w:lineRule="auto"/>
              <w:ind w:firstLine="316"/>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 xml:space="preserve">Цифрлық даму, инновациялар және аэроғарыш өнеркәсібі министрлігі мен «Қазақстан Ғарыш Сапары» ҰК» АҚ 2023 жылы мемлекеттік тапсырма аясында үш ғарыш аппаратынан тұратын спутниктік топтаманы құру жөніндегі инвестициялық жобаны іске асыруды бастады. іске асырылып жатқан Инвестициялық жобалардың бірегейлігін ескере отырып, олардың табысты жүзеге асырылуын, елдің ғарыш саласын дамыту мен оны халықаралық нарықта тартымды ету мақсатында, Ұлттық әл-ауқат қорын және оның ұйымдарын </w:t>
            </w:r>
            <w:r w:rsidRPr="00B769D7">
              <w:rPr>
                <w:rFonts w:ascii="Times New Roman" w:hAnsi="Times New Roman" w:cs="Times New Roman"/>
                <w:sz w:val="24"/>
                <w:szCs w:val="24"/>
                <w:lang w:val="kk-KZ"/>
              </w:rPr>
              <w:lastRenderedPageBreak/>
              <w:t>қоспағанда, квазимемлекеттік сектордың жекелеген субъектілерінің сатып алуды жүзеге асыру қағидаларына (Қазақстан Республикасы Қаржы министрінің 2021 жылғы 30 қарашадағы №1253 бұйрығымен бекітілген) (бұдан әрі – Қағидалар) өзгерістер енгізу қажеттілігі туындап отыр.</w:t>
            </w:r>
          </w:p>
          <w:p w14:paraId="7D4A6CC8" w14:textId="607E766B" w:rsidR="003D4EF8" w:rsidRPr="00B769D7" w:rsidRDefault="003D4EF8" w:rsidP="003A2981">
            <w:pPr>
              <w:pStyle w:val="ad"/>
              <w:ind w:firstLine="316"/>
              <w:jc w:val="both"/>
              <w:rPr>
                <w:rFonts w:ascii="Times New Roman" w:eastAsiaTheme="minorHAnsi" w:hAnsi="Times New Roman"/>
                <w:sz w:val="24"/>
                <w:szCs w:val="24"/>
                <w:lang w:val="kk-KZ"/>
              </w:rPr>
            </w:pPr>
          </w:p>
        </w:tc>
      </w:tr>
      <w:tr w:rsidR="00A96BD0" w:rsidRPr="009A70CC" w14:paraId="3546E857" w14:textId="77777777" w:rsidTr="00BA208F">
        <w:trPr>
          <w:gridAfter w:val="1"/>
          <w:wAfter w:w="17" w:type="dxa"/>
          <w:trHeight w:val="3355"/>
        </w:trPr>
        <w:tc>
          <w:tcPr>
            <w:tcW w:w="605" w:type="dxa"/>
            <w:shd w:val="clear" w:color="auto" w:fill="auto"/>
          </w:tcPr>
          <w:p w14:paraId="4C3ADCE8" w14:textId="147D4908" w:rsidR="003D4EF8" w:rsidRPr="00B769D7" w:rsidRDefault="00246413" w:rsidP="003A2981">
            <w:pPr>
              <w:spacing w:after="0" w:line="240" w:lineRule="auto"/>
              <w:jc w:val="both"/>
              <w:rPr>
                <w:rFonts w:ascii="Times New Roman" w:hAnsi="Times New Roman" w:cs="Times New Roman"/>
                <w:sz w:val="24"/>
                <w:szCs w:val="24"/>
                <w:lang w:val="en-US"/>
              </w:rPr>
            </w:pPr>
            <w:bookmarkStart w:id="0" w:name="_Hlk201241243"/>
            <w:r>
              <w:rPr>
                <w:rFonts w:ascii="Times New Roman" w:hAnsi="Times New Roman" w:cs="Times New Roman"/>
                <w:sz w:val="24"/>
                <w:szCs w:val="24"/>
                <w:lang w:val="kk-KZ"/>
              </w:rPr>
              <w:lastRenderedPageBreak/>
              <w:t>2</w:t>
            </w:r>
            <w:r w:rsidR="003D4EF8" w:rsidRPr="00B769D7">
              <w:rPr>
                <w:rFonts w:ascii="Times New Roman" w:hAnsi="Times New Roman" w:cs="Times New Roman"/>
                <w:sz w:val="24"/>
                <w:szCs w:val="24"/>
                <w:lang w:val="en-US"/>
              </w:rPr>
              <w:t>.</w:t>
            </w:r>
          </w:p>
        </w:tc>
        <w:tc>
          <w:tcPr>
            <w:tcW w:w="1380" w:type="dxa"/>
            <w:shd w:val="clear" w:color="auto" w:fill="auto"/>
          </w:tcPr>
          <w:p w14:paraId="09397F09" w14:textId="703218BA" w:rsidR="003D4EF8" w:rsidRPr="00B769D7" w:rsidRDefault="003D4EF8" w:rsidP="003A2981">
            <w:pPr>
              <w:spacing w:after="0" w:line="240" w:lineRule="auto"/>
              <w:jc w:val="center"/>
              <w:rPr>
                <w:rFonts w:ascii="Times New Roman" w:hAnsi="Times New Roman" w:cs="Times New Roman"/>
                <w:bCs/>
                <w:sz w:val="24"/>
                <w:szCs w:val="24"/>
                <w:lang w:val="kk-KZ"/>
              </w:rPr>
            </w:pPr>
            <w:bookmarkStart w:id="1" w:name="_Hlk201241233"/>
            <w:r w:rsidRPr="00B769D7">
              <w:rPr>
                <w:rFonts w:ascii="Times New Roman" w:hAnsi="Times New Roman" w:cs="Times New Roman"/>
                <w:bCs/>
                <w:sz w:val="24"/>
                <w:szCs w:val="24"/>
                <w:lang w:val="kk-KZ"/>
              </w:rPr>
              <w:t>287-тармақтың 32-2) тармақшасы</w:t>
            </w:r>
            <w:bookmarkEnd w:id="1"/>
          </w:p>
        </w:tc>
        <w:tc>
          <w:tcPr>
            <w:tcW w:w="5103" w:type="dxa"/>
            <w:shd w:val="clear" w:color="auto" w:fill="auto"/>
          </w:tcPr>
          <w:p w14:paraId="7DCB2C12" w14:textId="54FED0B9" w:rsidR="003D4EF8" w:rsidRPr="00B769D7" w:rsidRDefault="003D4EF8" w:rsidP="003A2981">
            <w:pPr>
              <w:spacing w:after="0" w:line="240" w:lineRule="auto"/>
              <w:ind w:firstLine="316"/>
              <w:jc w:val="both"/>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Жоқ</w:t>
            </w:r>
          </w:p>
        </w:tc>
        <w:tc>
          <w:tcPr>
            <w:tcW w:w="5103" w:type="dxa"/>
            <w:shd w:val="clear" w:color="auto" w:fill="auto"/>
          </w:tcPr>
          <w:p w14:paraId="7666AA64" w14:textId="31A90169" w:rsidR="003D4EF8" w:rsidRPr="00B769D7" w:rsidRDefault="00556EC3" w:rsidP="003A2981">
            <w:pPr>
              <w:spacing w:after="0" w:line="240" w:lineRule="auto"/>
              <w:ind w:firstLine="316"/>
              <w:jc w:val="both"/>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32-2</w:t>
            </w:r>
            <w:r w:rsidR="003D4EF8" w:rsidRPr="00B769D7">
              <w:rPr>
                <w:rFonts w:ascii="Times New Roman" w:hAnsi="Times New Roman" w:cs="Times New Roman"/>
                <w:b/>
                <w:bCs/>
                <w:sz w:val="24"/>
                <w:szCs w:val="24"/>
                <w:lang w:val="kk-KZ"/>
              </w:rPr>
              <w:t>) ұлттық басқарушы холдингтердің және дауыс беретін акцияларының елу және одан да көп пайызы тікелей немесе жанама түрде ұлттық басқарушы холдингке тиесілі ұйымдардың заңсыз сатып алынған активтерді мемлекетке қайтару туралы заңнама шеңберінде басқарушы компания өткізетін тауарларды және (немесе) мүлікті (активті) сатып алуы</w:t>
            </w:r>
            <w:r w:rsidR="00B620FB" w:rsidRPr="00B769D7">
              <w:rPr>
                <w:rFonts w:ascii="Times New Roman" w:hAnsi="Times New Roman" w:cs="Times New Roman"/>
                <w:b/>
                <w:bCs/>
                <w:sz w:val="24"/>
                <w:szCs w:val="24"/>
                <w:lang w:val="kk-KZ"/>
              </w:rPr>
              <w:t>;</w:t>
            </w:r>
          </w:p>
        </w:tc>
        <w:tc>
          <w:tcPr>
            <w:tcW w:w="3262" w:type="dxa"/>
            <w:shd w:val="clear" w:color="auto" w:fill="auto"/>
          </w:tcPr>
          <w:p w14:paraId="5BA3C845" w14:textId="774D07B8" w:rsidR="003D4EF8" w:rsidRPr="00B769D7" w:rsidRDefault="00D53A07" w:rsidP="00D53A07">
            <w:pPr>
              <w:spacing w:after="0" w:line="240" w:lineRule="auto"/>
              <w:ind w:firstLine="184"/>
              <w:jc w:val="both"/>
              <w:rPr>
                <w:rFonts w:ascii="Times New Roman" w:eastAsia="Times New Roman" w:hAnsi="Times New Roman" w:cs="Times New Roman"/>
                <w:sz w:val="24"/>
                <w:szCs w:val="24"/>
                <w:lang w:val="kk-KZ" w:eastAsia="ru-RU"/>
              </w:rPr>
            </w:pPr>
            <w:r w:rsidRPr="00D53A07">
              <w:rPr>
                <w:rFonts w:ascii="Times New Roman" w:eastAsia="Times New Roman" w:hAnsi="Times New Roman" w:cs="Times New Roman"/>
                <w:sz w:val="24"/>
                <w:szCs w:val="24"/>
                <w:lang w:val="kk-KZ" w:eastAsia="ru-RU"/>
              </w:rPr>
              <w:t xml:space="preserve">Аталған шара </w:t>
            </w:r>
            <w:r>
              <w:rPr>
                <w:rFonts w:ascii="Times New Roman" w:eastAsia="Times New Roman" w:hAnsi="Times New Roman" w:cs="Times New Roman"/>
                <w:sz w:val="24"/>
                <w:szCs w:val="24"/>
                <w:lang w:val="kk-KZ" w:eastAsia="ru-RU"/>
              </w:rPr>
              <w:t>«</w:t>
            </w:r>
            <w:r w:rsidRPr="00D53A07">
              <w:rPr>
                <w:rFonts w:ascii="Times New Roman" w:eastAsia="Times New Roman" w:hAnsi="Times New Roman" w:cs="Times New Roman"/>
                <w:sz w:val="24"/>
                <w:szCs w:val="24"/>
                <w:lang w:val="kk-KZ" w:eastAsia="ru-RU"/>
              </w:rPr>
              <w:t>Бәйтерек</w:t>
            </w:r>
            <w:r>
              <w:rPr>
                <w:rFonts w:ascii="Times New Roman" w:eastAsia="Times New Roman" w:hAnsi="Times New Roman" w:cs="Times New Roman"/>
                <w:sz w:val="24"/>
                <w:szCs w:val="24"/>
                <w:lang w:val="kk-KZ" w:eastAsia="ru-RU"/>
              </w:rPr>
              <w:t>» ұлттық басқарушы холдингі»</w:t>
            </w:r>
            <w:r w:rsidRPr="00D53A07">
              <w:rPr>
                <w:rFonts w:ascii="Times New Roman" w:eastAsia="Times New Roman" w:hAnsi="Times New Roman" w:cs="Times New Roman"/>
                <w:sz w:val="24"/>
                <w:szCs w:val="24"/>
                <w:lang w:val="kk-KZ" w:eastAsia="ru-RU"/>
              </w:rPr>
              <w:t xml:space="preserve"> акционерлік қоғамының еншілес ұйымдарына қайтарылған активтерді басқару бойынша өткізілетін мүлікті сатып алуға бағытталған, ол бөлінген бюджет және меншікті қаражатты тиімді және ұтымды пайдалануды қамтамасыз ететін болады.</w:t>
            </w:r>
          </w:p>
        </w:tc>
      </w:tr>
      <w:tr w:rsidR="001C6E49" w:rsidRPr="009A70CC" w14:paraId="2D2BD3B9" w14:textId="77777777" w:rsidTr="00246413">
        <w:trPr>
          <w:gridAfter w:val="1"/>
          <w:wAfter w:w="17" w:type="dxa"/>
          <w:trHeight w:val="663"/>
        </w:trPr>
        <w:tc>
          <w:tcPr>
            <w:tcW w:w="15453" w:type="dxa"/>
            <w:gridSpan w:val="5"/>
            <w:shd w:val="clear" w:color="auto" w:fill="auto"/>
          </w:tcPr>
          <w:p w14:paraId="29473E40" w14:textId="5E0195F5" w:rsidR="001C6E49" w:rsidRPr="00246413" w:rsidRDefault="00246413" w:rsidP="00246413">
            <w:pPr>
              <w:spacing w:after="0" w:line="240" w:lineRule="auto"/>
              <w:jc w:val="center"/>
              <w:rPr>
                <w:rFonts w:ascii="Times New Roman" w:hAnsi="Times New Roman" w:cs="Times New Roman"/>
                <w:b/>
                <w:sz w:val="24"/>
                <w:szCs w:val="24"/>
                <w:lang w:val="kk-KZ"/>
              </w:rPr>
            </w:pPr>
            <w:r w:rsidRPr="00246413">
              <w:rPr>
                <w:rFonts w:ascii="Times New Roman" w:hAnsi="Times New Roman" w:cs="Times New Roman"/>
                <w:b/>
                <w:sz w:val="24"/>
                <w:szCs w:val="24"/>
                <w:lang w:val="kk-KZ"/>
              </w:rPr>
              <w:t>Құрылыс саласындағы жұмыстарды сатып алу туралы үлгілік шарт</w:t>
            </w:r>
          </w:p>
        </w:tc>
      </w:tr>
      <w:bookmarkEnd w:id="0"/>
      <w:tr w:rsidR="00AE7771" w:rsidRPr="009A70CC" w14:paraId="387B4AD1" w14:textId="77777777" w:rsidTr="00246413">
        <w:trPr>
          <w:gridAfter w:val="1"/>
          <w:wAfter w:w="17" w:type="dxa"/>
          <w:trHeight w:val="2387"/>
        </w:trPr>
        <w:tc>
          <w:tcPr>
            <w:tcW w:w="605" w:type="dxa"/>
            <w:shd w:val="clear" w:color="auto" w:fill="auto"/>
          </w:tcPr>
          <w:p w14:paraId="12919097" w14:textId="72DF6B93" w:rsidR="00AE7771" w:rsidRPr="00B769D7" w:rsidRDefault="00AE7771" w:rsidP="00AE7771">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380" w:type="dxa"/>
            <w:shd w:val="clear" w:color="auto" w:fill="auto"/>
          </w:tcPr>
          <w:p w14:paraId="7564B796" w14:textId="05A5A665" w:rsidR="00AE7771" w:rsidRPr="00B769D7" w:rsidRDefault="00AE7771" w:rsidP="00AE7771">
            <w:pPr>
              <w:spacing w:after="0" w:line="240" w:lineRule="auto"/>
              <w:jc w:val="center"/>
              <w:rPr>
                <w:rFonts w:ascii="Times New Roman" w:hAnsi="Times New Roman" w:cs="Times New Roman"/>
                <w:bCs/>
                <w:sz w:val="24"/>
                <w:szCs w:val="24"/>
                <w:lang w:val="kk-KZ"/>
              </w:rPr>
            </w:pPr>
            <w:r w:rsidRPr="00B769D7">
              <w:rPr>
                <w:rFonts w:ascii="Times New Roman" w:hAnsi="Times New Roman" w:cs="Times New Roman"/>
                <w:sz w:val="24"/>
                <w:szCs w:val="24"/>
                <w:lang w:val="kk-KZ"/>
              </w:rPr>
              <w:t xml:space="preserve">Қағидаларға </w:t>
            </w:r>
            <w:r>
              <w:rPr>
                <w:rFonts w:ascii="Times New Roman" w:hAnsi="Times New Roman" w:cs="Times New Roman"/>
                <w:sz w:val="24"/>
                <w:szCs w:val="24"/>
                <w:lang w:val="kk-KZ"/>
              </w:rPr>
              <w:t>23</w:t>
            </w:r>
            <w:r w:rsidRPr="00B769D7">
              <w:rPr>
                <w:rFonts w:ascii="Times New Roman" w:hAnsi="Times New Roman" w:cs="Times New Roman"/>
                <w:sz w:val="24"/>
                <w:szCs w:val="24"/>
                <w:lang w:val="kk-KZ"/>
              </w:rPr>
              <w:t xml:space="preserve">-қосымшаның </w:t>
            </w:r>
            <w:r>
              <w:rPr>
                <w:rFonts w:ascii="Times New Roman" w:hAnsi="Times New Roman" w:cs="Times New Roman"/>
                <w:sz w:val="24"/>
                <w:szCs w:val="24"/>
                <w:lang w:val="kk-KZ"/>
              </w:rPr>
              <w:t>14.3</w:t>
            </w:r>
            <w:r w:rsidRPr="00B769D7">
              <w:rPr>
                <w:rFonts w:ascii="Times New Roman" w:hAnsi="Times New Roman" w:cs="Times New Roman"/>
                <w:sz w:val="24"/>
                <w:szCs w:val="24"/>
                <w:lang w:val="kk-KZ"/>
              </w:rPr>
              <w:t xml:space="preserve">-тармағының </w:t>
            </w:r>
            <w:r w:rsidRPr="00B769D7">
              <w:rPr>
                <w:rFonts w:ascii="Times New Roman" w:hAnsi="Times New Roman" w:cs="Times New Roman"/>
                <w:sz w:val="24"/>
                <w:szCs w:val="24"/>
                <w:lang w:val="kk-KZ"/>
              </w:rPr>
              <w:br/>
            </w:r>
            <w:r>
              <w:rPr>
                <w:rFonts w:ascii="Times New Roman" w:hAnsi="Times New Roman" w:cs="Times New Roman"/>
                <w:sz w:val="24"/>
                <w:szCs w:val="24"/>
                <w:lang w:val="kk-KZ"/>
              </w:rPr>
              <w:t>3</w:t>
            </w:r>
            <w:r w:rsidRPr="00B769D7">
              <w:rPr>
                <w:rFonts w:ascii="Times New Roman" w:hAnsi="Times New Roman" w:cs="Times New Roman"/>
                <w:sz w:val="24"/>
                <w:szCs w:val="24"/>
                <w:lang w:val="kk-KZ"/>
              </w:rPr>
              <w:t>) тармақшасы</w:t>
            </w:r>
            <w:r w:rsidRPr="00B769D7">
              <w:rPr>
                <w:rFonts w:ascii="Times New Roman" w:hAnsi="Times New Roman" w:cs="Times New Roman"/>
                <w:bCs/>
                <w:sz w:val="24"/>
                <w:szCs w:val="24"/>
                <w:lang w:val="kk-KZ"/>
              </w:rPr>
              <w:t xml:space="preserve"> </w:t>
            </w:r>
          </w:p>
        </w:tc>
        <w:tc>
          <w:tcPr>
            <w:tcW w:w="5103" w:type="dxa"/>
            <w:shd w:val="clear" w:color="auto" w:fill="auto"/>
          </w:tcPr>
          <w:p w14:paraId="33E3E151" w14:textId="1F2E49ED" w:rsidR="00AE7771" w:rsidRPr="00246413" w:rsidRDefault="00AE7771" w:rsidP="00AE7771">
            <w:pPr>
              <w:spacing w:after="0" w:line="240" w:lineRule="auto"/>
              <w:ind w:firstLine="316"/>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Pr="00246413">
              <w:rPr>
                <w:rFonts w:ascii="Times New Roman" w:hAnsi="Times New Roman" w:cs="Times New Roman"/>
                <w:sz w:val="24"/>
                <w:szCs w:val="24"/>
                <w:lang w:val="kk-KZ"/>
              </w:rPr>
              <w:t>ведомстводан тыс сараптамадан өткен жобалау-сметалық құжаттамаға және сатып алу жоспарына тиісті өзгерістер енгізілген жағдайда шарт сомасын азайту немесе ұлғайту бөлігінде, сондай-ақ шартты орындау мерзімдерін тиісті өзгерту бөлігінде;</w:t>
            </w:r>
          </w:p>
        </w:tc>
        <w:tc>
          <w:tcPr>
            <w:tcW w:w="5103" w:type="dxa"/>
            <w:shd w:val="clear" w:color="auto" w:fill="auto"/>
          </w:tcPr>
          <w:p w14:paraId="0B120CA2" w14:textId="1EE6F2E9" w:rsidR="00AE7771" w:rsidRDefault="00AE7771" w:rsidP="00AE7771">
            <w:pPr>
              <w:spacing w:after="0" w:line="240" w:lineRule="auto"/>
              <w:ind w:firstLine="316"/>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3) </w:t>
            </w:r>
            <w:r w:rsidRPr="00246413">
              <w:rPr>
                <w:rFonts w:ascii="Times New Roman" w:hAnsi="Times New Roman" w:cs="Times New Roman"/>
                <w:sz w:val="24"/>
                <w:szCs w:val="24"/>
                <w:lang w:val="kk-KZ"/>
              </w:rPr>
              <w:t>ведомстводан тыс сараптамадан өткен жобалау-сметалық құжаттамаға және сатып алу жоспарына тиісті өзгерістер енгізілген жағдайда шарт сомасын азайту немесе ұлғайту бөлігінде, сондай-ақ шартты орындау мерзімдерін тиісті өзгерту бөлігінде</w:t>
            </w:r>
            <w:r w:rsidR="00083E9D">
              <w:rPr>
                <w:rFonts w:ascii="Times New Roman" w:hAnsi="Times New Roman" w:cs="Times New Roman"/>
                <w:sz w:val="24"/>
                <w:szCs w:val="24"/>
                <w:lang w:val="kk-KZ"/>
              </w:rPr>
              <w:t>.</w:t>
            </w:r>
          </w:p>
          <w:p w14:paraId="4847A296" w14:textId="79F91808" w:rsidR="00AE7771" w:rsidRPr="00B769D7" w:rsidRDefault="00AE7771" w:rsidP="00AE7771">
            <w:pPr>
              <w:spacing w:after="0" w:line="240" w:lineRule="auto"/>
              <w:ind w:firstLine="316"/>
              <w:jc w:val="both"/>
              <w:rPr>
                <w:rFonts w:ascii="Times New Roman" w:hAnsi="Times New Roman" w:cs="Times New Roman"/>
                <w:b/>
                <w:bCs/>
                <w:sz w:val="24"/>
                <w:szCs w:val="24"/>
                <w:lang w:val="kk-KZ"/>
              </w:rPr>
            </w:pPr>
            <w:r w:rsidRPr="000A2E10">
              <w:rPr>
                <w:rFonts w:ascii="Times New Roman" w:eastAsia="Times New Roman" w:hAnsi="Times New Roman" w:cs="Times New Roman"/>
                <w:b/>
                <w:color w:val="000000"/>
                <w:sz w:val="24"/>
                <w:szCs w:val="24"/>
                <w:lang w:val="kk-KZ"/>
              </w:rPr>
              <w:t xml:space="preserve">Бұл ретте, Қазақстан Республикасының заңнамасына сәйкес сараптамадан өткен жобалау-сметалық құжаттамадағы </w:t>
            </w:r>
            <w:r w:rsidRPr="000A2E10">
              <w:rPr>
                <w:rFonts w:ascii="Times New Roman" w:eastAsia="Times New Roman" w:hAnsi="Times New Roman" w:cs="Times New Roman"/>
                <w:b/>
                <w:color w:val="000000"/>
                <w:sz w:val="24"/>
                <w:szCs w:val="24"/>
                <w:lang w:val="kk-KZ"/>
              </w:rPr>
              <w:lastRenderedPageBreak/>
              <w:t xml:space="preserve">өзгерістерге байланысты соманың ұлғаюы бөлігінде шартқа өзгерістер енгізілген жағдайда, шарт сомасын ұлғайту әлеуетті өнім беруші </w:t>
            </w:r>
            <w:r>
              <w:rPr>
                <w:rFonts w:ascii="Times New Roman" w:eastAsia="Times New Roman" w:hAnsi="Times New Roman" w:cs="Times New Roman"/>
                <w:b/>
                <w:color w:val="000000"/>
                <w:sz w:val="24"/>
                <w:szCs w:val="24"/>
                <w:lang w:val="kk-KZ"/>
              </w:rPr>
              <w:t>тендерге</w:t>
            </w:r>
            <w:r w:rsidRPr="000A2E10">
              <w:rPr>
                <w:rFonts w:ascii="Times New Roman" w:eastAsia="Times New Roman" w:hAnsi="Times New Roman" w:cs="Times New Roman"/>
                <w:b/>
                <w:color w:val="000000"/>
                <w:sz w:val="24"/>
                <w:szCs w:val="24"/>
                <w:lang w:val="kk-KZ"/>
              </w:rPr>
              <w:t xml:space="preserve"> қатысу бағасын ұсынған кезде есептелген ең төменгі шекті демпингтік құн ескеріле отырып жүзеге асырылады</w:t>
            </w:r>
            <w:r w:rsidR="00C23AA6">
              <w:rPr>
                <w:rFonts w:ascii="Times New Roman" w:eastAsia="Times New Roman" w:hAnsi="Times New Roman" w:cs="Times New Roman"/>
                <w:b/>
                <w:color w:val="000000"/>
                <w:sz w:val="24"/>
                <w:szCs w:val="24"/>
                <w:lang w:val="kk-KZ"/>
              </w:rPr>
              <w:t>;</w:t>
            </w:r>
          </w:p>
        </w:tc>
        <w:tc>
          <w:tcPr>
            <w:tcW w:w="3262" w:type="dxa"/>
            <w:shd w:val="clear" w:color="auto" w:fill="auto"/>
          </w:tcPr>
          <w:p w14:paraId="37E290CE" w14:textId="0C100C16" w:rsidR="00AE7771" w:rsidRPr="00AE7771" w:rsidRDefault="00AE7771" w:rsidP="00AE7771">
            <w:pPr>
              <w:spacing w:after="0" w:line="240" w:lineRule="auto"/>
              <w:ind w:firstLine="184"/>
              <w:jc w:val="both"/>
              <w:rPr>
                <w:rFonts w:ascii="Times New Roman" w:eastAsia="Times New Roman" w:hAnsi="Times New Roman" w:cs="Times New Roman"/>
                <w:sz w:val="24"/>
                <w:szCs w:val="24"/>
                <w:lang w:val="kk-KZ" w:eastAsia="ru-RU"/>
              </w:rPr>
            </w:pPr>
            <w:r w:rsidRPr="00AE7771">
              <w:rPr>
                <w:rFonts w:ascii="Times New Roman" w:eastAsia="Times New Roman" w:hAnsi="Times New Roman" w:cs="Times New Roman"/>
                <w:sz w:val="24"/>
                <w:szCs w:val="24"/>
                <w:lang w:val="kk-KZ" w:eastAsia="ru-RU"/>
              </w:rPr>
              <w:lastRenderedPageBreak/>
              <w:t xml:space="preserve">Қазақстан Республикасының Жоғарғы Аудиторлық палатасының (бұдан әрі – ЖАП) 2024 жылғы 28 мамырдағы № 10-Қ «Алматы облысында мемлекеттік ресурстарды пайдалану тиімділігіне мемлекеттік аудиттің </w:t>
            </w:r>
            <w:r w:rsidRPr="00AE7771">
              <w:rPr>
                <w:rFonts w:ascii="Times New Roman" w:eastAsia="Times New Roman" w:hAnsi="Times New Roman" w:cs="Times New Roman"/>
                <w:sz w:val="24"/>
                <w:szCs w:val="24"/>
                <w:lang w:val="kk-KZ" w:eastAsia="ru-RU"/>
              </w:rPr>
              <w:lastRenderedPageBreak/>
              <w:t>қорытындылары туралы» аудиторлық есебіне сәйкес жасалған шарттың қосымша сомасын ұлғайту туралы шарт жасасу кезінде сатып алу туралы заңнамаға өзгерістер мен толықтырулар енгізу туралы мәселені қарау ұсынылады.</w:t>
            </w:r>
          </w:p>
          <w:p w14:paraId="7F353D3D" w14:textId="09DA0575" w:rsidR="00AE7771" w:rsidRPr="00D53A07" w:rsidRDefault="00AE7771" w:rsidP="00AE7771">
            <w:pPr>
              <w:spacing w:after="0" w:line="240" w:lineRule="auto"/>
              <w:ind w:firstLine="184"/>
              <w:jc w:val="both"/>
              <w:rPr>
                <w:rFonts w:ascii="Times New Roman" w:eastAsia="Times New Roman" w:hAnsi="Times New Roman" w:cs="Times New Roman"/>
                <w:sz w:val="24"/>
                <w:szCs w:val="24"/>
                <w:lang w:val="kk-KZ" w:eastAsia="ru-RU"/>
              </w:rPr>
            </w:pPr>
            <w:r w:rsidRPr="00AE7771">
              <w:rPr>
                <w:rFonts w:ascii="Times New Roman" w:eastAsia="Times New Roman" w:hAnsi="Times New Roman" w:cs="Times New Roman"/>
                <w:sz w:val="24"/>
                <w:szCs w:val="24"/>
                <w:lang w:val="kk-KZ" w:eastAsia="ru-RU"/>
              </w:rPr>
              <w:t>Сонымен қатар, Қазақстан Республикасы Премьер-Министрінің орынбасары – Ұлттық экономика министрі С.М.Жұманғариннің тапсырмасына сәйкес. 04.02.2025 №11-08/2979 және 28.02.2025 ж. №11-08/2979-11 жоғарыда аталған ЖАП ұсыныстарын орындау бойынша шаралар қабылдау қажет.</w:t>
            </w:r>
          </w:p>
        </w:tc>
      </w:tr>
      <w:tr w:rsidR="00AE7771" w:rsidRPr="009A70CC" w14:paraId="5C90C0E8" w14:textId="77777777" w:rsidTr="004369B0">
        <w:tc>
          <w:tcPr>
            <w:tcW w:w="15470" w:type="dxa"/>
            <w:gridSpan w:val="6"/>
            <w:shd w:val="clear" w:color="auto" w:fill="auto"/>
          </w:tcPr>
          <w:p w14:paraId="5281781C" w14:textId="77777777" w:rsidR="00AE7771" w:rsidRPr="00B769D7" w:rsidRDefault="00AE7771" w:rsidP="00AE7771">
            <w:pPr>
              <w:spacing w:after="0" w:line="240" w:lineRule="auto"/>
              <w:jc w:val="center"/>
              <w:rPr>
                <w:rFonts w:ascii="Times New Roman" w:hAnsi="Times New Roman" w:cs="Times New Roman"/>
                <w:b/>
                <w:sz w:val="24"/>
                <w:szCs w:val="24"/>
                <w:lang w:val="kk-KZ"/>
              </w:rPr>
            </w:pPr>
            <w:bookmarkStart w:id="2" w:name="_Hlk201244247"/>
            <w:r w:rsidRPr="00B769D7">
              <w:rPr>
                <w:rFonts w:ascii="Times New Roman" w:hAnsi="Times New Roman" w:cs="Times New Roman"/>
                <w:b/>
                <w:sz w:val="24"/>
                <w:szCs w:val="24"/>
                <w:lang w:val="kk-KZ"/>
              </w:rPr>
              <w:lastRenderedPageBreak/>
              <w:t>Қазақстан Республикасы Қаржы министрінің 2024 жылғы 15 тамыздағы № 546</w:t>
            </w:r>
            <w:bookmarkEnd w:id="2"/>
            <w:r w:rsidRPr="00B769D7">
              <w:rPr>
                <w:rFonts w:ascii="Times New Roman" w:hAnsi="Times New Roman" w:cs="Times New Roman"/>
                <w:b/>
                <w:sz w:val="24"/>
                <w:szCs w:val="24"/>
                <w:lang w:val="kk-KZ"/>
              </w:rPr>
              <w:t xml:space="preserve"> бұйрығы </w:t>
            </w:r>
          </w:p>
          <w:p w14:paraId="4BE99F4A" w14:textId="77777777" w:rsidR="00AE7771" w:rsidRPr="00B769D7" w:rsidRDefault="00AE7771" w:rsidP="00AE777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w:t>
            </w:r>
            <w:bookmarkStart w:id="3" w:name="_Hlk201244213"/>
            <w:r w:rsidRPr="00B769D7">
              <w:rPr>
                <w:rFonts w:ascii="Times New Roman" w:hAnsi="Times New Roman" w:cs="Times New Roman"/>
                <w:b/>
                <w:sz w:val="24"/>
                <w:szCs w:val="24"/>
                <w:lang w:val="kk-KZ"/>
              </w:rPr>
              <w:t>Мемлекеттік сатып алуды жүзеге асыру тәсілін уәкілетті орган анықтайтын тауарлардың, жұмыстардың, көрсетілетін қызметтердің тізбесін бекіту туралы</w:t>
            </w:r>
            <w:bookmarkEnd w:id="3"/>
            <w:r w:rsidRPr="00B769D7">
              <w:rPr>
                <w:rFonts w:ascii="Times New Roman" w:hAnsi="Times New Roman" w:cs="Times New Roman"/>
                <w:b/>
                <w:sz w:val="24"/>
                <w:szCs w:val="24"/>
                <w:lang w:val="kk-KZ"/>
              </w:rPr>
              <w:t>».</w:t>
            </w:r>
          </w:p>
        </w:tc>
      </w:tr>
      <w:tr w:rsidR="00AE7771" w:rsidRPr="009A70CC" w14:paraId="435B69E7" w14:textId="77777777" w:rsidTr="004369B0">
        <w:tc>
          <w:tcPr>
            <w:tcW w:w="15470" w:type="dxa"/>
            <w:gridSpan w:val="6"/>
            <w:shd w:val="clear" w:color="auto" w:fill="auto"/>
          </w:tcPr>
          <w:p w14:paraId="38457B1E" w14:textId="77777777" w:rsidR="00AE7771" w:rsidRPr="00B769D7" w:rsidRDefault="00AE7771" w:rsidP="00AE7771">
            <w:pPr>
              <w:spacing w:after="0" w:line="240" w:lineRule="auto"/>
              <w:jc w:val="center"/>
              <w:rPr>
                <w:rFonts w:ascii="Times New Roman" w:hAnsi="Times New Roman" w:cs="Times New Roman"/>
                <w:b/>
                <w:sz w:val="24"/>
                <w:szCs w:val="24"/>
                <w:lang w:val="kk-KZ"/>
              </w:rPr>
            </w:pPr>
            <w:bookmarkStart w:id="4" w:name="_Hlk201244364"/>
            <w:r w:rsidRPr="00B769D7">
              <w:rPr>
                <w:rFonts w:ascii="Times New Roman" w:hAnsi="Times New Roman" w:cs="Times New Roman"/>
                <w:b/>
                <w:sz w:val="24"/>
                <w:szCs w:val="24"/>
                <w:lang w:val="kk-KZ"/>
              </w:rPr>
              <w:t>Мемлекеттік сатып алуды жүзеге асыру тәсілін уәкілетті орган анықтайтын тауарлардың, жұмыстардың, көрсетілетін қызметтердің тізбесі</w:t>
            </w:r>
          </w:p>
          <w:bookmarkEnd w:id="4"/>
          <w:p w14:paraId="5C910AE2" w14:textId="77777777" w:rsidR="00AE7771" w:rsidRPr="00B769D7" w:rsidRDefault="00AE7771" w:rsidP="00AE7771">
            <w:pPr>
              <w:spacing w:after="0" w:line="240" w:lineRule="auto"/>
              <w:jc w:val="center"/>
              <w:rPr>
                <w:rFonts w:ascii="Times New Roman" w:hAnsi="Times New Roman" w:cs="Times New Roman"/>
                <w:b/>
                <w:sz w:val="24"/>
                <w:szCs w:val="24"/>
                <w:lang w:val="kk-KZ"/>
              </w:rPr>
            </w:pPr>
          </w:p>
        </w:tc>
      </w:tr>
      <w:tr w:rsidR="00AE7771" w:rsidRPr="009A70CC" w14:paraId="18C1E391" w14:textId="77777777" w:rsidTr="00BA208F">
        <w:trPr>
          <w:gridAfter w:val="1"/>
          <w:wAfter w:w="17" w:type="dxa"/>
          <w:trHeight w:val="864"/>
        </w:trPr>
        <w:tc>
          <w:tcPr>
            <w:tcW w:w="605" w:type="dxa"/>
            <w:shd w:val="clear" w:color="auto" w:fill="auto"/>
          </w:tcPr>
          <w:p w14:paraId="24FA88AE" w14:textId="44430F99" w:rsidR="00AE7771" w:rsidRPr="00B769D7" w:rsidRDefault="007B6958" w:rsidP="00AE7771">
            <w:pPr>
              <w:spacing w:after="0" w:line="240" w:lineRule="auto"/>
              <w:textAlignment w:val="baseline"/>
              <w:rPr>
                <w:rFonts w:ascii="Times New Roman" w:eastAsia="Times New Roman" w:hAnsi="Times New Roman" w:cs="Times New Roman"/>
                <w:spacing w:val="2"/>
                <w:sz w:val="24"/>
                <w:szCs w:val="24"/>
                <w:lang w:val="en-US" w:eastAsia="ru-RU"/>
              </w:rPr>
            </w:pPr>
            <w:r>
              <w:rPr>
                <w:rFonts w:ascii="Times New Roman" w:eastAsia="Times New Roman" w:hAnsi="Times New Roman" w:cs="Times New Roman"/>
                <w:spacing w:val="2"/>
                <w:sz w:val="24"/>
                <w:szCs w:val="24"/>
                <w:lang w:val="kk-KZ" w:eastAsia="ru-RU"/>
              </w:rPr>
              <w:t>4</w:t>
            </w:r>
            <w:r w:rsidR="00AE7771" w:rsidRPr="00B769D7">
              <w:rPr>
                <w:rFonts w:ascii="Times New Roman" w:eastAsia="Times New Roman" w:hAnsi="Times New Roman" w:cs="Times New Roman"/>
                <w:spacing w:val="2"/>
                <w:sz w:val="24"/>
                <w:szCs w:val="24"/>
                <w:lang w:val="en-US" w:eastAsia="ru-RU"/>
              </w:rPr>
              <w:t>.</w:t>
            </w:r>
          </w:p>
        </w:tc>
        <w:tc>
          <w:tcPr>
            <w:tcW w:w="1380" w:type="dxa"/>
            <w:shd w:val="clear" w:color="auto" w:fill="auto"/>
          </w:tcPr>
          <w:p w14:paraId="6BC65CB1" w14:textId="13C5724E" w:rsidR="00AE7771" w:rsidRPr="00B769D7" w:rsidRDefault="00AE7771" w:rsidP="00AE7771">
            <w:pPr>
              <w:spacing w:after="0" w:line="240" w:lineRule="auto"/>
              <w:jc w:val="center"/>
              <w:textAlignment w:val="baseline"/>
              <w:rPr>
                <w:rFonts w:ascii="Times New Roman" w:eastAsia="Times New Roman" w:hAnsi="Times New Roman" w:cs="Times New Roman"/>
                <w:lang w:val="kk-KZ" w:eastAsia="ru-RU"/>
              </w:rPr>
            </w:pPr>
            <w:r w:rsidRPr="00B769D7">
              <w:rPr>
                <w:rFonts w:ascii="Times New Roman" w:eastAsia="Times New Roman" w:hAnsi="Times New Roman" w:cs="Times New Roman"/>
                <w:lang w:val="kk-KZ" w:eastAsia="ru-RU"/>
              </w:rPr>
              <w:t>Қағидаларға</w:t>
            </w:r>
          </w:p>
          <w:p w14:paraId="3A5A32CF" w14:textId="05F3EB46" w:rsidR="00AE7771" w:rsidRPr="00B769D7" w:rsidRDefault="00AE7771" w:rsidP="00AE7771">
            <w:pPr>
              <w:spacing w:after="0" w:line="240" w:lineRule="auto"/>
              <w:jc w:val="center"/>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1-қосымшасы</w:t>
            </w:r>
          </w:p>
        </w:tc>
        <w:tc>
          <w:tcPr>
            <w:tcW w:w="5103" w:type="dxa"/>
            <w:shd w:val="clear" w:color="auto" w:fill="auto"/>
          </w:tcPr>
          <w:tbl>
            <w:tblPr>
              <w:tblW w:w="4850" w:type="dxa"/>
              <w:tblInd w:w="935" w:type="dxa"/>
              <w:shd w:val="clear" w:color="auto" w:fill="FFFFFF"/>
              <w:tblLayout w:type="fixed"/>
              <w:tblCellMar>
                <w:left w:w="0" w:type="dxa"/>
                <w:right w:w="0" w:type="dxa"/>
              </w:tblCellMar>
              <w:tblLook w:val="04A0" w:firstRow="1" w:lastRow="0" w:firstColumn="1" w:lastColumn="0" w:noHBand="0" w:noVBand="1"/>
            </w:tblPr>
            <w:tblGrid>
              <w:gridCol w:w="4850"/>
            </w:tblGrid>
            <w:tr w:rsidR="00AE7771" w:rsidRPr="009A70CC" w14:paraId="6D39FAF7" w14:textId="77777777" w:rsidTr="007261DD">
              <w:trPr>
                <w:trHeight w:val="1403"/>
              </w:trPr>
              <w:tc>
                <w:tcPr>
                  <w:tcW w:w="4850" w:type="dxa"/>
                  <w:tcBorders>
                    <w:top w:val="nil"/>
                    <w:left w:val="nil"/>
                    <w:bottom w:val="nil"/>
                    <w:right w:val="nil"/>
                  </w:tcBorders>
                  <w:shd w:val="clear" w:color="auto" w:fill="auto"/>
                  <w:tcMar>
                    <w:top w:w="45" w:type="dxa"/>
                    <w:left w:w="75" w:type="dxa"/>
                    <w:bottom w:w="45" w:type="dxa"/>
                    <w:right w:w="75" w:type="dxa"/>
                  </w:tcMar>
                  <w:hideMark/>
                </w:tcPr>
                <w:p w14:paraId="21379ACA" w14:textId="77777777" w:rsidR="00AE7771" w:rsidRPr="00B769D7" w:rsidRDefault="00AE7771" w:rsidP="00AE7771">
                  <w:pPr>
                    <w:spacing w:after="0" w:line="240" w:lineRule="auto"/>
                    <w:jc w:val="center"/>
                    <w:textAlignment w:val="baseline"/>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Қазақстан Республикасы</w:t>
                  </w:r>
                  <w:r w:rsidRPr="00B769D7">
                    <w:rPr>
                      <w:rFonts w:ascii="Times New Roman" w:eastAsia="Times New Roman" w:hAnsi="Times New Roman" w:cs="Times New Roman"/>
                      <w:sz w:val="24"/>
                      <w:szCs w:val="24"/>
                      <w:lang w:val="kk-KZ" w:eastAsia="ru-RU"/>
                    </w:rPr>
                    <w:br/>
                    <w:t>Қаржы министрінің</w:t>
                  </w:r>
                  <w:r w:rsidRPr="00B769D7">
                    <w:rPr>
                      <w:rFonts w:ascii="Times New Roman" w:eastAsia="Times New Roman" w:hAnsi="Times New Roman" w:cs="Times New Roman"/>
                      <w:sz w:val="24"/>
                      <w:szCs w:val="24"/>
                      <w:lang w:val="kk-KZ" w:eastAsia="ru-RU"/>
                    </w:rPr>
                    <w:br/>
                    <w:t>2024 жылғы 15 тамыздағы</w:t>
                  </w:r>
                  <w:r w:rsidRPr="00B769D7">
                    <w:rPr>
                      <w:rFonts w:ascii="Times New Roman" w:eastAsia="Times New Roman" w:hAnsi="Times New Roman" w:cs="Times New Roman"/>
                      <w:sz w:val="24"/>
                      <w:szCs w:val="24"/>
                      <w:lang w:val="kk-KZ" w:eastAsia="ru-RU"/>
                    </w:rPr>
                    <w:br/>
                    <w:t>№ 546 бұйрығымен</w:t>
                  </w:r>
                  <w:r w:rsidRPr="00B769D7">
                    <w:rPr>
                      <w:rFonts w:ascii="Times New Roman" w:eastAsia="Times New Roman" w:hAnsi="Times New Roman" w:cs="Times New Roman"/>
                      <w:sz w:val="24"/>
                      <w:szCs w:val="24"/>
                      <w:lang w:val="kk-KZ" w:eastAsia="ru-RU"/>
                    </w:rPr>
                    <w:br/>
                    <w:t>1-қосымша</w:t>
                  </w:r>
                </w:p>
              </w:tc>
            </w:tr>
            <w:tr w:rsidR="00AE7771" w:rsidRPr="009A70CC" w14:paraId="0CA76A6F" w14:textId="77777777" w:rsidTr="007261DD">
              <w:trPr>
                <w:trHeight w:val="76"/>
              </w:trPr>
              <w:tc>
                <w:tcPr>
                  <w:tcW w:w="4850" w:type="dxa"/>
                  <w:tcBorders>
                    <w:top w:val="nil"/>
                    <w:left w:val="nil"/>
                    <w:bottom w:val="nil"/>
                    <w:right w:val="nil"/>
                  </w:tcBorders>
                  <w:shd w:val="clear" w:color="auto" w:fill="auto"/>
                  <w:tcMar>
                    <w:top w:w="45" w:type="dxa"/>
                    <w:left w:w="75" w:type="dxa"/>
                    <w:bottom w:w="45" w:type="dxa"/>
                    <w:right w:w="75" w:type="dxa"/>
                  </w:tcMar>
                </w:tcPr>
                <w:p w14:paraId="69696DD5" w14:textId="77777777" w:rsidR="00AE7771" w:rsidRPr="00B769D7" w:rsidRDefault="00AE7771" w:rsidP="00AE7771">
                  <w:pPr>
                    <w:spacing w:after="0" w:line="240" w:lineRule="auto"/>
                    <w:jc w:val="both"/>
                    <w:textAlignment w:val="baseline"/>
                    <w:rPr>
                      <w:rFonts w:ascii="Times New Roman" w:eastAsia="Times New Roman" w:hAnsi="Times New Roman" w:cs="Times New Roman"/>
                      <w:sz w:val="24"/>
                      <w:szCs w:val="24"/>
                      <w:lang w:val="kk-KZ" w:eastAsia="ru-RU"/>
                    </w:rPr>
                  </w:pPr>
                </w:p>
              </w:tc>
            </w:tr>
          </w:tbl>
          <w:p w14:paraId="645DCFC9" w14:textId="77777777" w:rsidR="00AE7771" w:rsidRPr="00B769D7" w:rsidRDefault="00AE7771" w:rsidP="00AE7771">
            <w:pPr>
              <w:pStyle w:val="3"/>
              <w:shd w:val="clear" w:color="auto" w:fill="FFFFFF"/>
              <w:spacing w:before="0" w:beforeAutospacing="0" w:after="0" w:afterAutospacing="0"/>
              <w:ind w:firstLine="454"/>
              <w:jc w:val="both"/>
              <w:textAlignment w:val="baseline"/>
              <w:outlineLvl w:val="2"/>
              <w:rPr>
                <w:b w:val="0"/>
                <w:bCs w:val="0"/>
                <w:sz w:val="24"/>
                <w:szCs w:val="24"/>
                <w:lang w:val="kk-KZ"/>
              </w:rPr>
            </w:pPr>
            <w:r w:rsidRPr="00B769D7">
              <w:rPr>
                <w:b w:val="0"/>
                <w:bCs w:val="0"/>
                <w:sz w:val="24"/>
                <w:szCs w:val="24"/>
                <w:lang w:val="kk-KZ"/>
              </w:rPr>
              <w:t xml:space="preserve">Мемлекеттік сатып алуды жүзеге асыру тәсілін уәкілетті орган анықтайтын </w:t>
            </w:r>
            <w:r w:rsidRPr="00B769D7">
              <w:rPr>
                <w:b w:val="0"/>
                <w:bCs w:val="0"/>
                <w:sz w:val="24"/>
                <w:szCs w:val="24"/>
                <w:lang w:val="kk-KZ"/>
              </w:rPr>
              <w:lastRenderedPageBreak/>
              <w:t>тауарлардың, жұмыстардың, көрсетілетін қызметтердің тізбесі</w:t>
            </w:r>
          </w:p>
          <w:p w14:paraId="7DF94E2C" w14:textId="2C0CD7CF" w:rsidR="00AE7771" w:rsidRPr="00B769D7" w:rsidRDefault="00AE7771" w:rsidP="00AE7771">
            <w:pPr>
              <w:pStyle w:val="note"/>
              <w:shd w:val="clear" w:color="auto" w:fill="FFFFFF"/>
              <w:spacing w:before="0" w:beforeAutospacing="0" w:after="0" w:afterAutospacing="0"/>
              <w:jc w:val="both"/>
              <w:textAlignment w:val="baseline"/>
              <w:rPr>
                <w:lang w:val="kk-KZ" w:eastAsia="ru-RU"/>
              </w:rPr>
            </w:pPr>
          </w:p>
          <w:tbl>
            <w:tblPr>
              <w:tblW w:w="4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95"/>
              <w:gridCol w:w="1900"/>
              <w:gridCol w:w="2410"/>
            </w:tblGrid>
            <w:tr w:rsidR="00AE7771" w:rsidRPr="009A70CC" w14:paraId="1EA7F050" w14:textId="77777777" w:rsidTr="007261DD">
              <w:tc>
                <w:tcPr>
                  <w:tcW w:w="395" w:type="dxa"/>
                  <w:shd w:val="clear" w:color="auto" w:fill="auto"/>
                  <w:tcMar>
                    <w:top w:w="45" w:type="dxa"/>
                    <w:left w:w="75" w:type="dxa"/>
                    <w:bottom w:w="45" w:type="dxa"/>
                    <w:right w:w="75" w:type="dxa"/>
                  </w:tcMar>
                  <w:hideMark/>
                </w:tcPr>
                <w:p w14:paraId="6038ED5C"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w:t>
                  </w:r>
                </w:p>
              </w:tc>
              <w:tc>
                <w:tcPr>
                  <w:tcW w:w="1900" w:type="dxa"/>
                  <w:shd w:val="clear" w:color="auto" w:fill="auto"/>
                  <w:tcMar>
                    <w:top w:w="45" w:type="dxa"/>
                    <w:left w:w="75" w:type="dxa"/>
                    <w:bottom w:w="45" w:type="dxa"/>
                    <w:right w:w="75" w:type="dxa"/>
                  </w:tcMar>
                  <w:hideMark/>
                </w:tcPr>
                <w:p w14:paraId="02F6DA89"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Тауарлардың, жұмыстардың, көрсетілетін қызметтердің атауы</w:t>
                  </w:r>
                </w:p>
              </w:tc>
              <w:tc>
                <w:tcPr>
                  <w:tcW w:w="2410" w:type="dxa"/>
                  <w:shd w:val="clear" w:color="auto" w:fill="auto"/>
                  <w:tcMar>
                    <w:top w:w="45" w:type="dxa"/>
                    <w:left w:w="75" w:type="dxa"/>
                    <w:bottom w:w="45" w:type="dxa"/>
                    <w:right w:w="75" w:type="dxa"/>
                  </w:tcMar>
                  <w:hideMark/>
                </w:tcPr>
                <w:p w14:paraId="532A73C3"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Мемлекеттік сатып алуды жүзеге асыру тәсілі</w:t>
                  </w:r>
                </w:p>
              </w:tc>
            </w:tr>
            <w:tr w:rsidR="00AE7771" w:rsidRPr="00B769D7" w14:paraId="52F44770" w14:textId="77777777" w:rsidTr="007261DD">
              <w:tc>
                <w:tcPr>
                  <w:tcW w:w="395" w:type="dxa"/>
                  <w:shd w:val="clear" w:color="auto" w:fill="auto"/>
                  <w:tcMar>
                    <w:top w:w="45" w:type="dxa"/>
                    <w:left w:w="75" w:type="dxa"/>
                    <w:bottom w:w="45" w:type="dxa"/>
                    <w:right w:w="75" w:type="dxa"/>
                  </w:tcMar>
                  <w:hideMark/>
                </w:tcPr>
                <w:p w14:paraId="2BBAE9D5"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1.</w:t>
                  </w:r>
                </w:p>
              </w:tc>
              <w:tc>
                <w:tcPr>
                  <w:tcW w:w="1900" w:type="dxa"/>
                  <w:shd w:val="clear" w:color="auto" w:fill="auto"/>
                  <w:tcMar>
                    <w:top w:w="45" w:type="dxa"/>
                    <w:left w:w="75" w:type="dxa"/>
                    <w:bottom w:w="45" w:type="dxa"/>
                    <w:right w:w="75" w:type="dxa"/>
                  </w:tcMar>
                  <w:hideMark/>
                </w:tcPr>
                <w:p w14:paraId="3CA94FC5"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Техникалық-экономикалық негіздеме мен қала құрылысы жобаларын әзірлеу жөніндегі жұмыстар</w:t>
                  </w:r>
                </w:p>
              </w:tc>
              <w:tc>
                <w:tcPr>
                  <w:tcW w:w="2410" w:type="dxa"/>
                  <w:shd w:val="clear" w:color="auto" w:fill="auto"/>
                  <w:tcMar>
                    <w:top w:w="45" w:type="dxa"/>
                    <w:left w:w="75" w:type="dxa"/>
                    <w:bottom w:w="45" w:type="dxa"/>
                    <w:right w:w="75" w:type="dxa"/>
                  </w:tcMar>
                  <w:hideMark/>
                </w:tcPr>
                <w:p w14:paraId="466605AB"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Конкурс</w:t>
                  </w:r>
                </w:p>
              </w:tc>
            </w:tr>
            <w:tr w:rsidR="00AE7771" w:rsidRPr="00B769D7" w14:paraId="5626FF93" w14:textId="77777777" w:rsidTr="007261DD">
              <w:tc>
                <w:tcPr>
                  <w:tcW w:w="395" w:type="dxa"/>
                  <w:shd w:val="clear" w:color="auto" w:fill="auto"/>
                  <w:tcMar>
                    <w:top w:w="45" w:type="dxa"/>
                    <w:left w:w="75" w:type="dxa"/>
                    <w:bottom w:w="45" w:type="dxa"/>
                    <w:right w:w="75" w:type="dxa"/>
                  </w:tcMar>
                  <w:hideMark/>
                </w:tcPr>
                <w:p w14:paraId="0065771F"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2.</w:t>
                  </w:r>
                </w:p>
              </w:tc>
              <w:tc>
                <w:tcPr>
                  <w:tcW w:w="1900" w:type="dxa"/>
                  <w:shd w:val="clear" w:color="auto" w:fill="auto"/>
                  <w:tcMar>
                    <w:top w:w="45" w:type="dxa"/>
                    <w:left w:w="75" w:type="dxa"/>
                    <w:bottom w:w="45" w:type="dxa"/>
                    <w:right w:w="75" w:type="dxa"/>
                  </w:tcMar>
                  <w:hideMark/>
                </w:tcPr>
                <w:p w14:paraId="4F979529"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Аккредиттелген сараптамалық ұйымдармен жүзеге асырылатын объектілер құрылысы жобаларына кешенді ведомстводан тыс сараптама бойынша жұмыстар</w:t>
                  </w:r>
                </w:p>
              </w:tc>
              <w:tc>
                <w:tcPr>
                  <w:tcW w:w="2410" w:type="dxa"/>
                  <w:shd w:val="clear" w:color="auto" w:fill="auto"/>
                  <w:tcMar>
                    <w:top w:w="45" w:type="dxa"/>
                    <w:left w:w="75" w:type="dxa"/>
                    <w:bottom w:w="45" w:type="dxa"/>
                    <w:right w:w="75" w:type="dxa"/>
                  </w:tcMar>
                  <w:hideMark/>
                </w:tcPr>
                <w:p w14:paraId="054228E1"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Конкурс</w:t>
                  </w:r>
                </w:p>
              </w:tc>
            </w:tr>
            <w:tr w:rsidR="00AE7771" w:rsidRPr="00B769D7" w14:paraId="1206CF7D" w14:textId="77777777" w:rsidTr="007261DD">
              <w:tc>
                <w:tcPr>
                  <w:tcW w:w="395" w:type="dxa"/>
                  <w:shd w:val="clear" w:color="auto" w:fill="auto"/>
                  <w:tcMar>
                    <w:top w:w="45" w:type="dxa"/>
                    <w:left w:w="75" w:type="dxa"/>
                    <w:bottom w:w="45" w:type="dxa"/>
                    <w:right w:w="75" w:type="dxa"/>
                  </w:tcMar>
                  <w:hideMark/>
                </w:tcPr>
                <w:p w14:paraId="3127A151"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3.</w:t>
                  </w:r>
                </w:p>
              </w:tc>
              <w:tc>
                <w:tcPr>
                  <w:tcW w:w="1900" w:type="dxa"/>
                  <w:shd w:val="clear" w:color="auto" w:fill="auto"/>
                  <w:tcMar>
                    <w:top w:w="45" w:type="dxa"/>
                    <w:left w:w="75" w:type="dxa"/>
                    <w:bottom w:w="45" w:type="dxa"/>
                    <w:right w:w="75" w:type="dxa"/>
                  </w:tcMar>
                  <w:hideMark/>
                </w:tcPr>
                <w:p w14:paraId="58645E04"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Құрылыс-монтаждау жұмыстары</w:t>
                  </w:r>
                </w:p>
              </w:tc>
              <w:tc>
                <w:tcPr>
                  <w:tcW w:w="2410" w:type="dxa"/>
                  <w:shd w:val="clear" w:color="auto" w:fill="auto"/>
                  <w:tcMar>
                    <w:top w:w="45" w:type="dxa"/>
                    <w:left w:w="75" w:type="dxa"/>
                    <w:bottom w:w="45" w:type="dxa"/>
                    <w:right w:w="75" w:type="dxa"/>
                  </w:tcMar>
                  <w:hideMark/>
                </w:tcPr>
                <w:p w14:paraId="1D77A522"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Рейтингтік-балдық жүйе пайдаланылатын конкурс</w:t>
                  </w:r>
                </w:p>
              </w:tc>
            </w:tr>
            <w:tr w:rsidR="00AE7771" w:rsidRPr="00B769D7" w14:paraId="64BF3EA7" w14:textId="77777777" w:rsidTr="007261DD">
              <w:tc>
                <w:tcPr>
                  <w:tcW w:w="395" w:type="dxa"/>
                  <w:shd w:val="clear" w:color="auto" w:fill="auto"/>
                  <w:tcMar>
                    <w:top w:w="45" w:type="dxa"/>
                    <w:left w:w="75" w:type="dxa"/>
                    <w:bottom w:w="45" w:type="dxa"/>
                    <w:right w:w="75" w:type="dxa"/>
                  </w:tcMar>
                  <w:hideMark/>
                </w:tcPr>
                <w:p w14:paraId="2A52A27D"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4.</w:t>
                  </w:r>
                </w:p>
              </w:tc>
              <w:tc>
                <w:tcPr>
                  <w:tcW w:w="1900" w:type="dxa"/>
                  <w:shd w:val="clear" w:color="auto" w:fill="auto"/>
                  <w:tcMar>
                    <w:top w:w="45" w:type="dxa"/>
                    <w:left w:w="75" w:type="dxa"/>
                    <w:bottom w:w="45" w:type="dxa"/>
                    <w:right w:w="75" w:type="dxa"/>
                  </w:tcMar>
                  <w:hideMark/>
                </w:tcPr>
                <w:p w14:paraId="3F30521A"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 xml:space="preserve">Жобалау-сметалық </w:t>
                  </w:r>
                  <w:r w:rsidRPr="00B769D7">
                    <w:rPr>
                      <w:lang w:val="kk-KZ" w:eastAsia="ru-RU"/>
                    </w:rPr>
                    <w:lastRenderedPageBreak/>
                    <w:t>(үлгілік жобалау-сметалық) құжаттаманы әзірлеу жөніндегі жұмыстар</w:t>
                  </w:r>
                </w:p>
              </w:tc>
              <w:tc>
                <w:tcPr>
                  <w:tcW w:w="2410" w:type="dxa"/>
                  <w:shd w:val="clear" w:color="auto" w:fill="auto"/>
                  <w:tcMar>
                    <w:top w:w="45" w:type="dxa"/>
                    <w:left w:w="75" w:type="dxa"/>
                    <w:bottom w:w="45" w:type="dxa"/>
                    <w:right w:w="75" w:type="dxa"/>
                  </w:tcMar>
                  <w:hideMark/>
                </w:tcPr>
                <w:p w14:paraId="3BCA8E3B"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lastRenderedPageBreak/>
                    <w:t xml:space="preserve">Рейтингтік-балдық жүйе </w:t>
                  </w:r>
                  <w:r w:rsidRPr="00B769D7">
                    <w:rPr>
                      <w:lang w:val="kk-KZ" w:eastAsia="ru-RU"/>
                    </w:rPr>
                    <w:lastRenderedPageBreak/>
                    <w:t>пайдаланылатын конкурс</w:t>
                  </w:r>
                </w:p>
              </w:tc>
            </w:tr>
            <w:tr w:rsidR="00AE7771" w:rsidRPr="00B769D7" w14:paraId="77A9E969" w14:textId="77777777" w:rsidTr="007261DD">
              <w:tc>
                <w:tcPr>
                  <w:tcW w:w="395" w:type="dxa"/>
                  <w:shd w:val="clear" w:color="auto" w:fill="auto"/>
                  <w:tcMar>
                    <w:top w:w="45" w:type="dxa"/>
                    <w:left w:w="75" w:type="dxa"/>
                    <w:bottom w:w="45" w:type="dxa"/>
                    <w:right w:w="75" w:type="dxa"/>
                  </w:tcMar>
                  <w:hideMark/>
                </w:tcPr>
                <w:p w14:paraId="17D388FA"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lastRenderedPageBreak/>
                    <w:t>5.</w:t>
                  </w:r>
                </w:p>
              </w:tc>
              <w:tc>
                <w:tcPr>
                  <w:tcW w:w="1900" w:type="dxa"/>
                  <w:shd w:val="clear" w:color="auto" w:fill="auto"/>
                  <w:tcMar>
                    <w:top w:w="45" w:type="dxa"/>
                    <w:left w:w="75" w:type="dxa"/>
                    <w:bottom w:w="45" w:type="dxa"/>
                    <w:right w:w="75" w:type="dxa"/>
                  </w:tcMar>
                  <w:hideMark/>
                </w:tcPr>
                <w:p w14:paraId="293A9F69"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Құрылыс-жөндеу жұмыстары бойынша техникалық қадағалау және (немесе) жобаларды басқару жөніндегі инжинирингтік қызметтер</w:t>
                  </w:r>
                </w:p>
              </w:tc>
              <w:tc>
                <w:tcPr>
                  <w:tcW w:w="2410" w:type="dxa"/>
                  <w:shd w:val="clear" w:color="auto" w:fill="auto"/>
                  <w:tcMar>
                    <w:top w:w="45" w:type="dxa"/>
                    <w:left w:w="75" w:type="dxa"/>
                    <w:bottom w:w="45" w:type="dxa"/>
                    <w:right w:w="75" w:type="dxa"/>
                  </w:tcMar>
                  <w:hideMark/>
                </w:tcPr>
                <w:p w14:paraId="490248A6"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Рейтингтік-балдық жүйе пайдаланылатын конкурс</w:t>
                  </w:r>
                </w:p>
              </w:tc>
            </w:tr>
            <w:tr w:rsidR="00AE7771" w:rsidRPr="00B769D7" w14:paraId="6C5AD6BC" w14:textId="77777777" w:rsidTr="007261DD">
              <w:tc>
                <w:tcPr>
                  <w:tcW w:w="395" w:type="dxa"/>
                  <w:shd w:val="clear" w:color="auto" w:fill="auto"/>
                  <w:tcMar>
                    <w:top w:w="45" w:type="dxa"/>
                    <w:left w:w="75" w:type="dxa"/>
                    <w:bottom w:w="45" w:type="dxa"/>
                    <w:right w:w="75" w:type="dxa"/>
                  </w:tcMar>
                  <w:hideMark/>
                </w:tcPr>
                <w:p w14:paraId="4C6C4A91"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6.</w:t>
                  </w:r>
                </w:p>
              </w:tc>
              <w:tc>
                <w:tcPr>
                  <w:tcW w:w="1900" w:type="dxa"/>
                  <w:shd w:val="clear" w:color="auto" w:fill="auto"/>
                  <w:tcMar>
                    <w:top w:w="45" w:type="dxa"/>
                    <w:left w:w="75" w:type="dxa"/>
                    <w:bottom w:w="45" w:type="dxa"/>
                    <w:right w:w="75" w:type="dxa"/>
                  </w:tcMar>
                  <w:hideMark/>
                </w:tcPr>
                <w:p w14:paraId="71758C64"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Қауіпті қалдықтарды қайта өңдеу, залалсыздандыру, кәдеге жарату және (немесе) жою жөніндегі қызметтер</w:t>
                  </w:r>
                </w:p>
              </w:tc>
              <w:tc>
                <w:tcPr>
                  <w:tcW w:w="2410" w:type="dxa"/>
                  <w:shd w:val="clear" w:color="auto" w:fill="auto"/>
                  <w:tcMar>
                    <w:top w:w="45" w:type="dxa"/>
                    <w:left w:w="75" w:type="dxa"/>
                    <w:bottom w:w="45" w:type="dxa"/>
                    <w:right w:w="75" w:type="dxa"/>
                  </w:tcMar>
                  <w:hideMark/>
                </w:tcPr>
                <w:p w14:paraId="4597D1DD"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Конкурс</w:t>
                  </w:r>
                </w:p>
              </w:tc>
            </w:tr>
          </w:tbl>
          <w:p w14:paraId="17D90074" w14:textId="77777777" w:rsidR="00AE7771" w:rsidRPr="00B769D7" w:rsidRDefault="00AE7771" w:rsidP="00AE7771">
            <w:pPr>
              <w:shd w:val="clear" w:color="auto" w:fill="FFFFFF"/>
              <w:spacing w:after="0" w:line="240" w:lineRule="auto"/>
              <w:jc w:val="both"/>
              <w:textAlignment w:val="baseline"/>
              <w:rPr>
                <w:rFonts w:ascii="Times New Roman" w:eastAsia="Times New Roman" w:hAnsi="Times New Roman" w:cs="Times New Roman"/>
                <w:sz w:val="24"/>
                <w:szCs w:val="24"/>
                <w:lang w:val="kk-KZ" w:eastAsia="ru-RU"/>
              </w:rPr>
            </w:pPr>
          </w:p>
        </w:tc>
        <w:tc>
          <w:tcPr>
            <w:tcW w:w="5103" w:type="dxa"/>
            <w:shd w:val="clear" w:color="auto" w:fill="auto"/>
          </w:tcPr>
          <w:tbl>
            <w:tblPr>
              <w:tblW w:w="4850" w:type="dxa"/>
              <w:tblInd w:w="935" w:type="dxa"/>
              <w:shd w:val="clear" w:color="auto" w:fill="FFFFFF"/>
              <w:tblLayout w:type="fixed"/>
              <w:tblCellMar>
                <w:left w:w="0" w:type="dxa"/>
                <w:right w:w="0" w:type="dxa"/>
              </w:tblCellMar>
              <w:tblLook w:val="04A0" w:firstRow="1" w:lastRow="0" w:firstColumn="1" w:lastColumn="0" w:noHBand="0" w:noVBand="1"/>
            </w:tblPr>
            <w:tblGrid>
              <w:gridCol w:w="4850"/>
            </w:tblGrid>
            <w:tr w:rsidR="00AE7771" w:rsidRPr="009A70CC" w14:paraId="17C8C453" w14:textId="77777777" w:rsidTr="00486E91">
              <w:trPr>
                <w:trHeight w:val="1403"/>
              </w:trPr>
              <w:tc>
                <w:tcPr>
                  <w:tcW w:w="4850" w:type="dxa"/>
                  <w:tcBorders>
                    <w:top w:val="nil"/>
                    <w:left w:val="nil"/>
                    <w:bottom w:val="nil"/>
                    <w:right w:val="nil"/>
                  </w:tcBorders>
                  <w:shd w:val="clear" w:color="auto" w:fill="auto"/>
                  <w:tcMar>
                    <w:top w:w="45" w:type="dxa"/>
                    <w:left w:w="75" w:type="dxa"/>
                    <w:bottom w:w="45" w:type="dxa"/>
                    <w:right w:w="75" w:type="dxa"/>
                  </w:tcMar>
                  <w:hideMark/>
                </w:tcPr>
                <w:p w14:paraId="0C1EE1CA" w14:textId="77777777" w:rsidR="00AE7771" w:rsidRPr="00B769D7" w:rsidRDefault="00AE7771" w:rsidP="00AE7771">
                  <w:pPr>
                    <w:spacing w:after="0" w:line="240" w:lineRule="auto"/>
                    <w:jc w:val="center"/>
                    <w:textAlignment w:val="baseline"/>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lastRenderedPageBreak/>
                    <w:t>Қазақстан Республикасы</w:t>
                  </w:r>
                  <w:r w:rsidRPr="00B769D7">
                    <w:rPr>
                      <w:rFonts w:ascii="Times New Roman" w:eastAsia="Times New Roman" w:hAnsi="Times New Roman" w:cs="Times New Roman"/>
                      <w:sz w:val="24"/>
                      <w:szCs w:val="24"/>
                      <w:lang w:val="kk-KZ" w:eastAsia="ru-RU"/>
                    </w:rPr>
                    <w:br/>
                    <w:t>Қаржы министрінің</w:t>
                  </w:r>
                  <w:r w:rsidRPr="00B769D7">
                    <w:rPr>
                      <w:rFonts w:ascii="Times New Roman" w:eastAsia="Times New Roman" w:hAnsi="Times New Roman" w:cs="Times New Roman"/>
                      <w:sz w:val="24"/>
                      <w:szCs w:val="24"/>
                      <w:lang w:val="kk-KZ" w:eastAsia="ru-RU"/>
                    </w:rPr>
                    <w:br/>
                    <w:t>2024 жылғы 15 тамыздағы</w:t>
                  </w:r>
                  <w:r w:rsidRPr="00B769D7">
                    <w:rPr>
                      <w:rFonts w:ascii="Times New Roman" w:eastAsia="Times New Roman" w:hAnsi="Times New Roman" w:cs="Times New Roman"/>
                      <w:sz w:val="24"/>
                      <w:szCs w:val="24"/>
                      <w:lang w:val="kk-KZ" w:eastAsia="ru-RU"/>
                    </w:rPr>
                    <w:br/>
                    <w:t>№ 546 бұйрығымен</w:t>
                  </w:r>
                  <w:r w:rsidRPr="00B769D7">
                    <w:rPr>
                      <w:rFonts w:ascii="Times New Roman" w:eastAsia="Times New Roman" w:hAnsi="Times New Roman" w:cs="Times New Roman"/>
                      <w:sz w:val="24"/>
                      <w:szCs w:val="24"/>
                      <w:lang w:val="kk-KZ" w:eastAsia="ru-RU"/>
                    </w:rPr>
                    <w:br/>
                    <w:t>1-қосымша</w:t>
                  </w:r>
                </w:p>
              </w:tc>
            </w:tr>
            <w:tr w:rsidR="00AE7771" w:rsidRPr="009A70CC" w14:paraId="4EE89781" w14:textId="77777777" w:rsidTr="00486E91">
              <w:trPr>
                <w:trHeight w:val="76"/>
              </w:trPr>
              <w:tc>
                <w:tcPr>
                  <w:tcW w:w="4850" w:type="dxa"/>
                  <w:tcBorders>
                    <w:top w:val="nil"/>
                    <w:left w:val="nil"/>
                    <w:bottom w:val="nil"/>
                    <w:right w:val="nil"/>
                  </w:tcBorders>
                  <w:shd w:val="clear" w:color="auto" w:fill="auto"/>
                  <w:tcMar>
                    <w:top w:w="45" w:type="dxa"/>
                    <w:left w:w="75" w:type="dxa"/>
                    <w:bottom w:w="45" w:type="dxa"/>
                    <w:right w:w="75" w:type="dxa"/>
                  </w:tcMar>
                </w:tcPr>
                <w:p w14:paraId="0C2051A3" w14:textId="77777777" w:rsidR="00AE7771" w:rsidRPr="00B769D7" w:rsidRDefault="00AE7771" w:rsidP="00AE7771">
                  <w:pPr>
                    <w:spacing w:after="0" w:line="240" w:lineRule="auto"/>
                    <w:jc w:val="both"/>
                    <w:textAlignment w:val="baseline"/>
                    <w:rPr>
                      <w:rFonts w:ascii="Times New Roman" w:eastAsia="Times New Roman" w:hAnsi="Times New Roman" w:cs="Times New Roman"/>
                      <w:sz w:val="24"/>
                      <w:szCs w:val="24"/>
                      <w:lang w:val="kk-KZ" w:eastAsia="ru-RU"/>
                    </w:rPr>
                  </w:pPr>
                </w:p>
              </w:tc>
            </w:tr>
          </w:tbl>
          <w:p w14:paraId="4C092008" w14:textId="77777777" w:rsidR="00AE7771" w:rsidRPr="00B769D7" w:rsidRDefault="00AE7771" w:rsidP="00AE7771">
            <w:pPr>
              <w:pStyle w:val="3"/>
              <w:shd w:val="clear" w:color="auto" w:fill="FFFFFF"/>
              <w:spacing w:before="0" w:beforeAutospacing="0" w:after="0" w:afterAutospacing="0"/>
              <w:ind w:firstLine="464"/>
              <w:jc w:val="both"/>
              <w:textAlignment w:val="baseline"/>
              <w:outlineLvl w:val="2"/>
              <w:rPr>
                <w:b w:val="0"/>
                <w:bCs w:val="0"/>
                <w:sz w:val="24"/>
                <w:szCs w:val="24"/>
                <w:lang w:val="kk-KZ"/>
              </w:rPr>
            </w:pPr>
            <w:r w:rsidRPr="00B769D7">
              <w:rPr>
                <w:b w:val="0"/>
                <w:bCs w:val="0"/>
                <w:sz w:val="24"/>
                <w:szCs w:val="24"/>
                <w:lang w:val="kk-KZ"/>
              </w:rPr>
              <w:t xml:space="preserve">Мемлекеттік сатып алуды жүзеге асыру тәсілін уәкілетті орган анықтайтын </w:t>
            </w:r>
            <w:r w:rsidRPr="00B769D7">
              <w:rPr>
                <w:b w:val="0"/>
                <w:bCs w:val="0"/>
                <w:sz w:val="24"/>
                <w:szCs w:val="24"/>
                <w:lang w:val="kk-KZ"/>
              </w:rPr>
              <w:lastRenderedPageBreak/>
              <w:t>тауарлардың, жұмыстардың, көрсетілетін қызметтердің тізбесі</w:t>
            </w:r>
          </w:p>
          <w:tbl>
            <w:tblPr>
              <w:tblW w:w="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58"/>
              <w:gridCol w:w="1852"/>
              <w:gridCol w:w="2427"/>
            </w:tblGrid>
            <w:tr w:rsidR="00AE7771" w:rsidRPr="009A70CC" w14:paraId="783C02C3" w14:textId="77777777" w:rsidTr="00764F81">
              <w:trPr>
                <w:trHeight w:val="778"/>
              </w:trPr>
              <w:tc>
                <w:tcPr>
                  <w:tcW w:w="458" w:type="dxa"/>
                  <w:shd w:val="clear" w:color="auto" w:fill="auto"/>
                  <w:tcMar>
                    <w:top w:w="45" w:type="dxa"/>
                    <w:left w:w="75" w:type="dxa"/>
                    <w:bottom w:w="45" w:type="dxa"/>
                    <w:right w:w="75" w:type="dxa"/>
                  </w:tcMar>
                  <w:hideMark/>
                </w:tcPr>
                <w:p w14:paraId="545A529E" w14:textId="347FA2D7" w:rsidR="00AE7771" w:rsidRPr="00B769D7" w:rsidRDefault="00764F81" w:rsidP="00AE7771">
                  <w:pPr>
                    <w:pStyle w:val="aa"/>
                    <w:spacing w:before="0" w:beforeAutospacing="0" w:after="0" w:afterAutospacing="0"/>
                    <w:jc w:val="both"/>
                    <w:textAlignment w:val="baseline"/>
                    <w:rPr>
                      <w:lang w:val="kk-KZ" w:eastAsia="ru-RU"/>
                    </w:rPr>
                  </w:pPr>
                  <w:r>
                    <w:rPr>
                      <w:lang w:val="kk-KZ" w:eastAsia="ru-RU"/>
                    </w:rPr>
                    <w:t>№</w:t>
                  </w:r>
                </w:p>
              </w:tc>
              <w:tc>
                <w:tcPr>
                  <w:tcW w:w="1852" w:type="dxa"/>
                  <w:shd w:val="clear" w:color="auto" w:fill="auto"/>
                  <w:tcMar>
                    <w:top w:w="45" w:type="dxa"/>
                    <w:left w:w="75" w:type="dxa"/>
                    <w:bottom w:w="45" w:type="dxa"/>
                    <w:right w:w="75" w:type="dxa"/>
                  </w:tcMar>
                  <w:hideMark/>
                </w:tcPr>
                <w:p w14:paraId="2820688B"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Тауарлардың, жұмыстардың, көрсетілетін қызметтердің атауы</w:t>
                  </w:r>
                </w:p>
              </w:tc>
              <w:tc>
                <w:tcPr>
                  <w:tcW w:w="2427" w:type="dxa"/>
                  <w:shd w:val="clear" w:color="auto" w:fill="auto"/>
                  <w:tcMar>
                    <w:top w:w="45" w:type="dxa"/>
                    <w:left w:w="75" w:type="dxa"/>
                    <w:bottom w:w="45" w:type="dxa"/>
                    <w:right w:w="75" w:type="dxa"/>
                  </w:tcMar>
                  <w:hideMark/>
                </w:tcPr>
                <w:p w14:paraId="7E575A9C"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Мемлекеттік сатып алуды жүзеге асыру тәсілі</w:t>
                  </w:r>
                </w:p>
              </w:tc>
            </w:tr>
            <w:tr w:rsidR="00AE7771" w:rsidRPr="00B769D7" w14:paraId="1E296148" w14:textId="77777777" w:rsidTr="00764F81">
              <w:trPr>
                <w:trHeight w:val="2033"/>
              </w:trPr>
              <w:tc>
                <w:tcPr>
                  <w:tcW w:w="458" w:type="dxa"/>
                  <w:shd w:val="clear" w:color="auto" w:fill="auto"/>
                  <w:tcMar>
                    <w:top w:w="45" w:type="dxa"/>
                    <w:left w:w="75" w:type="dxa"/>
                    <w:bottom w:w="45" w:type="dxa"/>
                    <w:right w:w="75" w:type="dxa"/>
                  </w:tcMar>
                  <w:hideMark/>
                </w:tcPr>
                <w:p w14:paraId="3142E8DA"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1.</w:t>
                  </w:r>
                </w:p>
              </w:tc>
              <w:tc>
                <w:tcPr>
                  <w:tcW w:w="1852" w:type="dxa"/>
                  <w:shd w:val="clear" w:color="auto" w:fill="auto"/>
                  <w:tcMar>
                    <w:top w:w="45" w:type="dxa"/>
                    <w:left w:w="75" w:type="dxa"/>
                    <w:bottom w:w="45" w:type="dxa"/>
                    <w:right w:w="75" w:type="dxa"/>
                  </w:tcMar>
                  <w:hideMark/>
                </w:tcPr>
                <w:p w14:paraId="6EEBD054"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Техникалық-экономикалық негіздеме мен қала құрылысы жобаларын әзірлеу жөніндегі жұмыстар</w:t>
                  </w:r>
                </w:p>
              </w:tc>
              <w:tc>
                <w:tcPr>
                  <w:tcW w:w="2427" w:type="dxa"/>
                  <w:shd w:val="clear" w:color="auto" w:fill="auto"/>
                  <w:tcMar>
                    <w:top w:w="45" w:type="dxa"/>
                    <w:left w:w="75" w:type="dxa"/>
                    <w:bottom w:w="45" w:type="dxa"/>
                    <w:right w:w="75" w:type="dxa"/>
                  </w:tcMar>
                  <w:hideMark/>
                </w:tcPr>
                <w:p w14:paraId="67A41E40"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Конкурс</w:t>
                  </w:r>
                </w:p>
              </w:tc>
            </w:tr>
            <w:tr w:rsidR="00AE7771" w:rsidRPr="00B769D7" w14:paraId="7DF113A8" w14:textId="77777777" w:rsidTr="00764F81">
              <w:trPr>
                <w:trHeight w:val="3305"/>
              </w:trPr>
              <w:tc>
                <w:tcPr>
                  <w:tcW w:w="458" w:type="dxa"/>
                  <w:shd w:val="clear" w:color="auto" w:fill="auto"/>
                  <w:tcMar>
                    <w:top w:w="45" w:type="dxa"/>
                    <w:left w:w="75" w:type="dxa"/>
                    <w:bottom w:w="45" w:type="dxa"/>
                    <w:right w:w="75" w:type="dxa"/>
                  </w:tcMar>
                  <w:hideMark/>
                </w:tcPr>
                <w:p w14:paraId="3485CD71"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2.</w:t>
                  </w:r>
                </w:p>
              </w:tc>
              <w:tc>
                <w:tcPr>
                  <w:tcW w:w="1852" w:type="dxa"/>
                  <w:shd w:val="clear" w:color="auto" w:fill="auto"/>
                  <w:tcMar>
                    <w:top w:w="45" w:type="dxa"/>
                    <w:left w:w="75" w:type="dxa"/>
                    <w:bottom w:w="45" w:type="dxa"/>
                    <w:right w:w="75" w:type="dxa"/>
                  </w:tcMar>
                  <w:hideMark/>
                </w:tcPr>
                <w:p w14:paraId="0C272A11"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Аккредиттелген сараптамалық ұйымдармен жүзеге асырылатын объектілер құрылысы жобаларына кешенді ведомстводан тыс сараптама бойынша жұмыстар</w:t>
                  </w:r>
                </w:p>
              </w:tc>
              <w:tc>
                <w:tcPr>
                  <w:tcW w:w="2427" w:type="dxa"/>
                  <w:shd w:val="clear" w:color="auto" w:fill="auto"/>
                  <w:tcMar>
                    <w:top w:w="45" w:type="dxa"/>
                    <w:left w:w="75" w:type="dxa"/>
                    <w:bottom w:w="45" w:type="dxa"/>
                    <w:right w:w="75" w:type="dxa"/>
                  </w:tcMar>
                  <w:hideMark/>
                </w:tcPr>
                <w:p w14:paraId="558582A0"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Конкурс</w:t>
                  </w:r>
                </w:p>
              </w:tc>
            </w:tr>
            <w:tr w:rsidR="00AE7771" w:rsidRPr="00B769D7" w14:paraId="256BDA2D" w14:textId="77777777" w:rsidTr="00764F81">
              <w:trPr>
                <w:trHeight w:val="1017"/>
              </w:trPr>
              <w:tc>
                <w:tcPr>
                  <w:tcW w:w="458" w:type="dxa"/>
                  <w:shd w:val="clear" w:color="auto" w:fill="auto"/>
                  <w:tcMar>
                    <w:top w:w="45" w:type="dxa"/>
                    <w:left w:w="75" w:type="dxa"/>
                    <w:bottom w:w="45" w:type="dxa"/>
                    <w:right w:w="75" w:type="dxa"/>
                  </w:tcMar>
                  <w:hideMark/>
                </w:tcPr>
                <w:p w14:paraId="248C0493"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3.</w:t>
                  </w:r>
                </w:p>
              </w:tc>
              <w:tc>
                <w:tcPr>
                  <w:tcW w:w="1852" w:type="dxa"/>
                  <w:shd w:val="clear" w:color="auto" w:fill="auto"/>
                  <w:tcMar>
                    <w:top w:w="45" w:type="dxa"/>
                    <w:left w:w="75" w:type="dxa"/>
                    <w:bottom w:w="45" w:type="dxa"/>
                    <w:right w:w="75" w:type="dxa"/>
                  </w:tcMar>
                  <w:hideMark/>
                </w:tcPr>
                <w:p w14:paraId="2A984EA6"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Құрылыс-монтаждау жұмыстары</w:t>
                  </w:r>
                </w:p>
              </w:tc>
              <w:tc>
                <w:tcPr>
                  <w:tcW w:w="2427" w:type="dxa"/>
                  <w:shd w:val="clear" w:color="auto" w:fill="auto"/>
                  <w:tcMar>
                    <w:top w:w="45" w:type="dxa"/>
                    <w:left w:w="75" w:type="dxa"/>
                    <w:bottom w:w="45" w:type="dxa"/>
                    <w:right w:w="75" w:type="dxa"/>
                  </w:tcMar>
                  <w:hideMark/>
                </w:tcPr>
                <w:p w14:paraId="300E0894"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Рейтингтік-балдық жүйе пайдаланылатын конкурс</w:t>
                  </w:r>
                </w:p>
              </w:tc>
            </w:tr>
            <w:tr w:rsidR="00AE7771" w:rsidRPr="00B769D7" w14:paraId="7C09ADB5" w14:textId="77777777" w:rsidTr="00764F81">
              <w:trPr>
                <w:trHeight w:val="778"/>
              </w:trPr>
              <w:tc>
                <w:tcPr>
                  <w:tcW w:w="458" w:type="dxa"/>
                  <w:shd w:val="clear" w:color="auto" w:fill="auto"/>
                  <w:tcMar>
                    <w:top w:w="45" w:type="dxa"/>
                    <w:left w:w="75" w:type="dxa"/>
                    <w:bottom w:w="45" w:type="dxa"/>
                    <w:right w:w="75" w:type="dxa"/>
                  </w:tcMar>
                  <w:hideMark/>
                </w:tcPr>
                <w:p w14:paraId="359DC3F8"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4.</w:t>
                  </w:r>
                </w:p>
              </w:tc>
              <w:tc>
                <w:tcPr>
                  <w:tcW w:w="1852" w:type="dxa"/>
                  <w:shd w:val="clear" w:color="auto" w:fill="auto"/>
                  <w:tcMar>
                    <w:top w:w="45" w:type="dxa"/>
                    <w:left w:w="75" w:type="dxa"/>
                    <w:bottom w:w="45" w:type="dxa"/>
                    <w:right w:w="75" w:type="dxa"/>
                  </w:tcMar>
                  <w:hideMark/>
                </w:tcPr>
                <w:p w14:paraId="0073CFD9"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 xml:space="preserve">Жобалау-сметалық (үлгілік </w:t>
                  </w:r>
                  <w:r w:rsidRPr="00B769D7">
                    <w:rPr>
                      <w:lang w:val="kk-KZ" w:eastAsia="ru-RU"/>
                    </w:rPr>
                    <w:lastRenderedPageBreak/>
                    <w:t>жобалау-сметалық) құжаттаманы әзірлеу жөніндегі жұмыстар</w:t>
                  </w:r>
                </w:p>
              </w:tc>
              <w:tc>
                <w:tcPr>
                  <w:tcW w:w="2427" w:type="dxa"/>
                  <w:shd w:val="clear" w:color="auto" w:fill="auto"/>
                  <w:tcMar>
                    <w:top w:w="45" w:type="dxa"/>
                    <w:left w:w="75" w:type="dxa"/>
                    <w:bottom w:w="45" w:type="dxa"/>
                    <w:right w:w="75" w:type="dxa"/>
                  </w:tcMar>
                  <w:hideMark/>
                </w:tcPr>
                <w:p w14:paraId="75F967A2"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lastRenderedPageBreak/>
                    <w:t xml:space="preserve">Рейтингтік-балдық жүйе </w:t>
                  </w:r>
                  <w:r w:rsidRPr="00B769D7">
                    <w:rPr>
                      <w:lang w:val="kk-KZ" w:eastAsia="ru-RU"/>
                    </w:rPr>
                    <w:lastRenderedPageBreak/>
                    <w:t>пайдаланылатын конкурс</w:t>
                  </w:r>
                </w:p>
              </w:tc>
            </w:tr>
            <w:tr w:rsidR="00AE7771" w:rsidRPr="00B769D7" w14:paraId="50AC7C0B" w14:textId="77777777" w:rsidTr="00764F81">
              <w:trPr>
                <w:trHeight w:val="3051"/>
              </w:trPr>
              <w:tc>
                <w:tcPr>
                  <w:tcW w:w="458" w:type="dxa"/>
                  <w:shd w:val="clear" w:color="auto" w:fill="auto"/>
                  <w:tcMar>
                    <w:top w:w="45" w:type="dxa"/>
                    <w:left w:w="75" w:type="dxa"/>
                    <w:bottom w:w="45" w:type="dxa"/>
                    <w:right w:w="75" w:type="dxa"/>
                  </w:tcMar>
                  <w:hideMark/>
                </w:tcPr>
                <w:p w14:paraId="1A59E7E0"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lastRenderedPageBreak/>
                    <w:t>5.</w:t>
                  </w:r>
                </w:p>
              </w:tc>
              <w:tc>
                <w:tcPr>
                  <w:tcW w:w="1852" w:type="dxa"/>
                  <w:shd w:val="clear" w:color="auto" w:fill="auto"/>
                  <w:tcMar>
                    <w:top w:w="45" w:type="dxa"/>
                    <w:left w:w="75" w:type="dxa"/>
                    <w:bottom w:w="45" w:type="dxa"/>
                    <w:right w:w="75" w:type="dxa"/>
                  </w:tcMar>
                  <w:hideMark/>
                </w:tcPr>
                <w:p w14:paraId="06213E3E"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Құрылыс-жөндеу жұмыстары бойынша техникалық қадағалау және (немесе) жобаларды басқару жөніндегі инжинирингтік қызметтер</w:t>
                  </w:r>
                </w:p>
              </w:tc>
              <w:tc>
                <w:tcPr>
                  <w:tcW w:w="2427" w:type="dxa"/>
                  <w:shd w:val="clear" w:color="auto" w:fill="auto"/>
                  <w:tcMar>
                    <w:top w:w="45" w:type="dxa"/>
                    <w:left w:w="75" w:type="dxa"/>
                    <w:bottom w:w="45" w:type="dxa"/>
                    <w:right w:w="75" w:type="dxa"/>
                  </w:tcMar>
                  <w:hideMark/>
                </w:tcPr>
                <w:p w14:paraId="445D7709"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Рейтингтік-балдық жүйе пайдаланылатын конкурс</w:t>
                  </w:r>
                </w:p>
              </w:tc>
            </w:tr>
            <w:tr w:rsidR="00AE7771" w:rsidRPr="00B769D7" w14:paraId="1FC3F231" w14:textId="77777777" w:rsidTr="00764F81">
              <w:trPr>
                <w:trHeight w:val="2535"/>
              </w:trPr>
              <w:tc>
                <w:tcPr>
                  <w:tcW w:w="458" w:type="dxa"/>
                  <w:shd w:val="clear" w:color="auto" w:fill="auto"/>
                  <w:tcMar>
                    <w:top w:w="45" w:type="dxa"/>
                    <w:left w:w="75" w:type="dxa"/>
                    <w:bottom w:w="45" w:type="dxa"/>
                    <w:right w:w="75" w:type="dxa"/>
                  </w:tcMar>
                  <w:hideMark/>
                </w:tcPr>
                <w:p w14:paraId="041FA1CB"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6.</w:t>
                  </w:r>
                </w:p>
              </w:tc>
              <w:tc>
                <w:tcPr>
                  <w:tcW w:w="1852" w:type="dxa"/>
                  <w:shd w:val="clear" w:color="auto" w:fill="auto"/>
                  <w:tcMar>
                    <w:top w:w="45" w:type="dxa"/>
                    <w:left w:w="75" w:type="dxa"/>
                    <w:bottom w:w="45" w:type="dxa"/>
                    <w:right w:w="75" w:type="dxa"/>
                  </w:tcMar>
                  <w:hideMark/>
                </w:tcPr>
                <w:p w14:paraId="4C8E9C85"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Қауіпті қалдықтарды қайта өңдеу, залалсыздандыру, кәдеге жарату және (немесе) жою жөніндегі қызметтер</w:t>
                  </w:r>
                </w:p>
              </w:tc>
              <w:tc>
                <w:tcPr>
                  <w:tcW w:w="2427" w:type="dxa"/>
                  <w:shd w:val="clear" w:color="auto" w:fill="auto"/>
                  <w:tcMar>
                    <w:top w:w="45" w:type="dxa"/>
                    <w:left w:w="75" w:type="dxa"/>
                    <w:bottom w:w="45" w:type="dxa"/>
                    <w:right w:w="75" w:type="dxa"/>
                  </w:tcMar>
                  <w:hideMark/>
                </w:tcPr>
                <w:p w14:paraId="161787DD" w14:textId="77777777" w:rsidR="00AE7771" w:rsidRPr="00B769D7" w:rsidRDefault="00AE7771" w:rsidP="00AE7771">
                  <w:pPr>
                    <w:pStyle w:val="aa"/>
                    <w:spacing w:before="0" w:beforeAutospacing="0" w:after="0" w:afterAutospacing="0"/>
                    <w:jc w:val="both"/>
                    <w:textAlignment w:val="baseline"/>
                    <w:rPr>
                      <w:lang w:val="kk-KZ" w:eastAsia="ru-RU"/>
                    </w:rPr>
                  </w:pPr>
                  <w:r w:rsidRPr="00B769D7">
                    <w:rPr>
                      <w:lang w:val="kk-KZ" w:eastAsia="ru-RU"/>
                    </w:rPr>
                    <w:t>Конкурс</w:t>
                  </w:r>
                </w:p>
              </w:tc>
            </w:tr>
            <w:tr w:rsidR="00AE7771" w:rsidRPr="00B769D7" w14:paraId="722506B5" w14:textId="77777777" w:rsidTr="00764F81">
              <w:trPr>
                <w:trHeight w:val="915"/>
              </w:trPr>
              <w:tc>
                <w:tcPr>
                  <w:tcW w:w="458" w:type="dxa"/>
                  <w:shd w:val="clear" w:color="auto" w:fill="auto"/>
                  <w:tcMar>
                    <w:top w:w="45" w:type="dxa"/>
                    <w:left w:w="75" w:type="dxa"/>
                    <w:bottom w:w="45" w:type="dxa"/>
                    <w:right w:w="75" w:type="dxa"/>
                  </w:tcMar>
                </w:tcPr>
                <w:p w14:paraId="32F3E3E6" w14:textId="41B917B6" w:rsidR="00AE7771" w:rsidRPr="00B769D7" w:rsidRDefault="00AE7771" w:rsidP="00AE7771">
                  <w:pPr>
                    <w:pStyle w:val="aa"/>
                    <w:spacing w:before="0" w:beforeAutospacing="0" w:after="0" w:afterAutospacing="0"/>
                    <w:jc w:val="both"/>
                    <w:textAlignment w:val="baseline"/>
                    <w:rPr>
                      <w:b/>
                      <w:bCs/>
                      <w:lang w:val="kk-KZ" w:eastAsia="ru-RU"/>
                    </w:rPr>
                  </w:pPr>
                  <w:r w:rsidRPr="00B769D7">
                    <w:rPr>
                      <w:b/>
                      <w:bCs/>
                      <w:lang w:val="kk-KZ" w:eastAsia="ru-RU"/>
                    </w:rPr>
                    <w:t>7.</w:t>
                  </w:r>
                </w:p>
              </w:tc>
              <w:tc>
                <w:tcPr>
                  <w:tcW w:w="1852" w:type="dxa"/>
                  <w:shd w:val="clear" w:color="auto" w:fill="auto"/>
                  <w:tcMar>
                    <w:top w:w="45" w:type="dxa"/>
                    <w:left w:w="75" w:type="dxa"/>
                    <w:bottom w:w="45" w:type="dxa"/>
                    <w:right w:w="75" w:type="dxa"/>
                  </w:tcMar>
                </w:tcPr>
                <w:p w14:paraId="517AB00B" w14:textId="2EE2EE8C" w:rsidR="00AE7771" w:rsidRPr="00B769D7" w:rsidRDefault="00AE7771" w:rsidP="00AE7771">
                  <w:pPr>
                    <w:pStyle w:val="aa"/>
                    <w:spacing w:before="0" w:beforeAutospacing="0" w:after="0" w:afterAutospacing="0"/>
                    <w:jc w:val="both"/>
                    <w:textAlignment w:val="baseline"/>
                    <w:rPr>
                      <w:b/>
                      <w:bCs/>
                      <w:lang w:val="kk-KZ" w:eastAsia="ru-RU"/>
                    </w:rPr>
                  </w:pPr>
                  <w:r w:rsidRPr="00B769D7">
                    <w:rPr>
                      <w:b/>
                      <w:bCs/>
                      <w:lang w:val="kk-KZ" w:eastAsia="ru-RU"/>
                    </w:rPr>
                    <w:t>Байланыс қызметі</w:t>
                  </w:r>
                </w:p>
              </w:tc>
              <w:tc>
                <w:tcPr>
                  <w:tcW w:w="2427" w:type="dxa"/>
                  <w:shd w:val="clear" w:color="auto" w:fill="auto"/>
                  <w:tcMar>
                    <w:top w:w="45" w:type="dxa"/>
                    <w:left w:w="75" w:type="dxa"/>
                    <w:bottom w:w="45" w:type="dxa"/>
                    <w:right w:w="75" w:type="dxa"/>
                  </w:tcMar>
                </w:tcPr>
                <w:p w14:paraId="6AC06664" w14:textId="669BD468" w:rsidR="00AE7771" w:rsidRPr="00B769D7" w:rsidRDefault="00AE7771" w:rsidP="00AE7771">
                  <w:pPr>
                    <w:pStyle w:val="aa"/>
                    <w:spacing w:before="0" w:beforeAutospacing="0" w:after="0" w:afterAutospacing="0"/>
                    <w:jc w:val="both"/>
                    <w:textAlignment w:val="baseline"/>
                    <w:rPr>
                      <w:b/>
                      <w:bCs/>
                      <w:lang w:val="kk-KZ" w:eastAsia="ru-RU"/>
                    </w:rPr>
                  </w:pPr>
                  <w:r w:rsidRPr="00B769D7">
                    <w:rPr>
                      <w:b/>
                      <w:bCs/>
                      <w:lang w:val="kk-KZ" w:eastAsia="ru-RU"/>
                    </w:rPr>
                    <w:t>Конкурс</w:t>
                  </w:r>
                </w:p>
              </w:tc>
            </w:tr>
          </w:tbl>
          <w:p w14:paraId="488A078D" w14:textId="77777777" w:rsidR="00AE7771" w:rsidRPr="00B769D7" w:rsidRDefault="00AE7771" w:rsidP="00AE7771">
            <w:pPr>
              <w:shd w:val="clear" w:color="auto" w:fill="FFFFFF"/>
              <w:spacing w:after="0" w:line="240" w:lineRule="auto"/>
              <w:ind w:firstLine="446"/>
              <w:jc w:val="both"/>
              <w:textAlignment w:val="baseline"/>
              <w:rPr>
                <w:rFonts w:ascii="Times New Roman" w:hAnsi="Times New Roman" w:cs="Times New Roman"/>
                <w:spacing w:val="2"/>
                <w:sz w:val="24"/>
                <w:szCs w:val="24"/>
                <w:lang w:val="kk-KZ"/>
              </w:rPr>
            </w:pPr>
          </w:p>
        </w:tc>
        <w:tc>
          <w:tcPr>
            <w:tcW w:w="3262" w:type="dxa"/>
            <w:shd w:val="clear" w:color="auto" w:fill="auto"/>
          </w:tcPr>
          <w:p w14:paraId="11E3ECC0" w14:textId="7467239F" w:rsidR="00AE7771" w:rsidRPr="00B769D7" w:rsidRDefault="00AE7771" w:rsidP="00AE777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lastRenderedPageBreak/>
              <w:t xml:space="preserve">Цифрлық даму, инновациялар және аэроғарыш өнеркәсібі министрлігінің ұсынысы бойынша мемлекеттік органдар мен ұйымдарды жоғары жылдамдықты байланыспен, деректерді берудің тұрақты арналарымен және заманауи </w:t>
            </w:r>
            <w:r w:rsidRPr="00B769D7">
              <w:rPr>
                <w:rFonts w:ascii="Times New Roman" w:hAnsi="Times New Roman" w:cs="Times New Roman"/>
                <w:sz w:val="24"/>
                <w:szCs w:val="24"/>
                <w:lang w:val="kk-KZ"/>
              </w:rPr>
              <w:lastRenderedPageBreak/>
              <w:t>телекоммуникациялық шешімдермен қамтамасыз ету бөлігінде.</w:t>
            </w:r>
          </w:p>
          <w:p w14:paraId="119E3C1C" w14:textId="77777777" w:rsidR="00AE7771" w:rsidRPr="00B769D7" w:rsidRDefault="00AE7771" w:rsidP="00AE7771">
            <w:pPr>
              <w:spacing w:after="0" w:line="240" w:lineRule="auto"/>
              <w:ind w:firstLine="184"/>
              <w:jc w:val="both"/>
              <w:rPr>
                <w:rFonts w:ascii="Times New Roman" w:hAnsi="Times New Roman" w:cs="Times New Roman"/>
                <w:sz w:val="24"/>
                <w:szCs w:val="24"/>
                <w:lang w:val="kk-KZ"/>
              </w:rPr>
            </w:pPr>
          </w:p>
          <w:p w14:paraId="5C2C51DB" w14:textId="77777777" w:rsidR="00AE7771" w:rsidRPr="00B769D7" w:rsidRDefault="00AE7771" w:rsidP="00AE7771">
            <w:pPr>
              <w:spacing w:after="0" w:line="240" w:lineRule="auto"/>
              <w:ind w:firstLine="184"/>
              <w:jc w:val="both"/>
              <w:rPr>
                <w:rFonts w:ascii="Times New Roman" w:hAnsi="Times New Roman" w:cs="Times New Roman"/>
                <w:sz w:val="24"/>
                <w:szCs w:val="24"/>
                <w:lang w:val="kk-KZ"/>
              </w:rPr>
            </w:pPr>
          </w:p>
          <w:p w14:paraId="7250971B" w14:textId="45503994" w:rsidR="00AE7771" w:rsidRPr="00B769D7" w:rsidRDefault="00AE7771" w:rsidP="00AE7771">
            <w:pPr>
              <w:spacing w:after="0" w:line="240" w:lineRule="auto"/>
              <w:ind w:firstLine="184"/>
              <w:jc w:val="both"/>
              <w:rPr>
                <w:rFonts w:ascii="Times New Roman" w:hAnsi="Times New Roman" w:cs="Times New Roman"/>
                <w:sz w:val="24"/>
                <w:szCs w:val="24"/>
                <w:lang w:val="kk-KZ"/>
              </w:rPr>
            </w:pPr>
          </w:p>
        </w:tc>
      </w:tr>
      <w:tr w:rsidR="00AE7771" w:rsidRPr="009A70CC" w14:paraId="67EA880D" w14:textId="77777777" w:rsidTr="004369B0">
        <w:tc>
          <w:tcPr>
            <w:tcW w:w="15470" w:type="dxa"/>
            <w:gridSpan w:val="6"/>
            <w:shd w:val="clear" w:color="auto" w:fill="auto"/>
          </w:tcPr>
          <w:p w14:paraId="281DAC68" w14:textId="77777777" w:rsidR="00AE7771" w:rsidRPr="00B769D7" w:rsidRDefault="00AE7771" w:rsidP="00AE7771">
            <w:pPr>
              <w:spacing w:after="0" w:line="240" w:lineRule="auto"/>
              <w:jc w:val="center"/>
              <w:rPr>
                <w:rFonts w:ascii="Times New Roman" w:hAnsi="Times New Roman" w:cs="Times New Roman"/>
                <w:b/>
                <w:sz w:val="24"/>
                <w:szCs w:val="24"/>
                <w:lang w:val="kk-KZ"/>
              </w:rPr>
            </w:pPr>
            <w:bookmarkStart w:id="5" w:name="_Hlk201245794"/>
            <w:r w:rsidRPr="00B769D7">
              <w:rPr>
                <w:rFonts w:ascii="Times New Roman" w:hAnsi="Times New Roman" w:cs="Times New Roman"/>
                <w:b/>
                <w:sz w:val="24"/>
                <w:szCs w:val="24"/>
                <w:lang w:val="kk-KZ"/>
              </w:rPr>
              <w:lastRenderedPageBreak/>
              <w:t>Қазақстан Республикасы Қаржы министрінің 2024 жылғы 8 қазандағы № 677 бұйрығы</w:t>
            </w:r>
          </w:p>
          <w:bookmarkEnd w:id="5"/>
          <w:p w14:paraId="156BE986" w14:textId="77777777" w:rsidR="00AE7771" w:rsidRPr="00B769D7" w:rsidRDefault="00AE7771" w:rsidP="00AE777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w:t>
            </w:r>
            <w:bookmarkStart w:id="6" w:name="_Hlk201245783"/>
            <w:r w:rsidRPr="00B769D7">
              <w:rPr>
                <w:rFonts w:ascii="Times New Roman" w:hAnsi="Times New Roman" w:cs="Times New Roman"/>
                <w:b/>
                <w:sz w:val="24"/>
                <w:szCs w:val="24"/>
                <w:lang w:val="kk-KZ"/>
              </w:rPr>
              <w:t>Шағын және орта кәсіпкерлік субъектілерінен мемлекеттік сатып алу жүзеге асырылатын тауарлардың, жұмыстардың, көрсетілетін қызметтердің тізбесі</w:t>
            </w:r>
            <w:bookmarkEnd w:id="6"/>
            <w:r w:rsidRPr="00B769D7">
              <w:rPr>
                <w:rFonts w:ascii="Times New Roman" w:hAnsi="Times New Roman" w:cs="Times New Roman"/>
                <w:b/>
                <w:sz w:val="24"/>
                <w:szCs w:val="24"/>
                <w:lang w:val="kk-KZ"/>
              </w:rPr>
              <w:t>».</w:t>
            </w:r>
          </w:p>
        </w:tc>
      </w:tr>
      <w:tr w:rsidR="00AE7771" w:rsidRPr="009A70CC" w14:paraId="462EEF29" w14:textId="77777777" w:rsidTr="004369B0">
        <w:tc>
          <w:tcPr>
            <w:tcW w:w="15470" w:type="dxa"/>
            <w:gridSpan w:val="6"/>
            <w:shd w:val="clear" w:color="auto" w:fill="auto"/>
          </w:tcPr>
          <w:p w14:paraId="63BF8A71" w14:textId="3A5BD0B1" w:rsidR="00AE7771" w:rsidRPr="00B769D7" w:rsidRDefault="00AE7771" w:rsidP="00AE7771">
            <w:pPr>
              <w:spacing w:after="0" w:line="240" w:lineRule="auto"/>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Шағын және орта кәсіпкерлік субъектілерінен мемлекеттік сатып алу жүзеге асырылатын тауарлардың, жұмыстардың, көрсетілетін қызметтердің тізбесі</w:t>
            </w:r>
          </w:p>
        </w:tc>
      </w:tr>
      <w:tr w:rsidR="00AE7771" w:rsidRPr="009A70CC" w14:paraId="7DAF1699" w14:textId="77777777" w:rsidTr="00BA208F">
        <w:trPr>
          <w:gridAfter w:val="1"/>
          <w:wAfter w:w="17" w:type="dxa"/>
          <w:trHeight w:val="864"/>
        </w:trPr>
        <w:tc>
          <w:tcPr>
            <w:tcW w:w="605" w:type="dxa"/>
            <w:shd w:val="clear" w:color="auto" w:fill="auto"/>
          </w:tcPr>
          <w:p w14:paraId="2B725AC7" w14:textId="13B62385" w:rsidR="00AE7771" w:rsidRPr="00B769D7" w:rsidRDefault="007B6958" w:rsidP="00AE7771">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kk-KZ"/>
              </w:rPr>
              <w:lastRenderedPageBreak/>
              <w:t>5</w:t>
            </w:r>
            <w:r w:rsidR="00AE7771" w:rsidRPr="00B769D7">
              <w:rPr>
                <w:rFonts w:ascii="Times New Roman" w:hAnsi="Times New Roman" w:cs="Times New Roman"/>
                <w:sz w:val="24"/>
                <w:szCs w:val="24"/>
                <w:lang w:val="en-US"/>
              </w:rPr>
              <w:t>.</w:t>
            </w:r>
          </w:p>
        </w:tc>
        <w:tc>
          <w:tcPr>
            <w:tcW w:w="1380" w:type="dxa"/>
            <w:shd w:val="clear" w:color="auto" w:fill="auto"/>
          </w:tcPr>
          <w:p w14:paraId="6B51F194" w14:textId="77777777" w:rsidR="00AE7771" w:rsidRPr="00B769D7" w:rsidRDefault="00AE7771" w:rsidP="00AE7771">
            <w:pPr>
              <w:spacing w:after="0" w:line="240" w:lineRule="auto"/>
              <w:jc w:val="center"/>
              <w:textAlignment w:val="baseline"/>
              <w:rPr>
                <w:rFonts w:ascii="Times New Roman" w:eastAsia="Times New Roman" w:hAnsi="Times New Roman" w:cs="Times New Roman"/>
                <w:lang w:val="kk-KZ" w:eastAsia="ru-RU"/>
              </w:rPr>
            </w:pPr>
            <w:r w:rsidRPr="00B769D7">
              <w:rPr>
                <w:rFonts w:ascii="Times New Roman" w:eastAsia="Times New Roman" w:hAnsi="Times New Roman" w:cs="Times New Roman"/>
                <w:lang w:val="kk-KZ" w:eastAsia="ru-RU"/>
              </w:rPr>
              <w:t>Қағидаларға</w:t>
            </w:r>
          </w:p>
          <w:p w14:paraId="5D114807" w14:textId="7EE3076D" w:rsidR="00AE7771" w:rsidRPr="00B769D7" w:rsidRDefault="00AE7771" w:rsidP="00AE7771">
            <w:pPr>
              <w:spacing w:after="0" w:line="240" w:lineRule="auto"/>
              <w:jc w:val="center"/>
              <w:rPr>
                <w:rFonts w:ascii="Times New Roman" w:hAnsi="Times New Roman" w:cs="Times New Roman"/>
                <w:spacing w:val="2"/>
                <w:sz w:val="23"/>
                <w:szCs w:val="23"/>
                <w:lang w:val="kk-KZ"/>
              </w:rPr>
            </w:pPr>
            <w:r w:rsidRPr="00B769D7">
              <w:rPr>
                <w:rFonts w:ascii="Times New Roman" w:eastAsia="Times New Roman" w:hAnsi="Times New Roman" w:cs="Times New Roman"/>
                <w:lang w:val="kk-KZ" w:eastAsia="ru-RU"/>
              </w:rPr>
              <w:t>1-қосымшасы</w:t>
            </w:r>
          </w:p>
        </w:tc>
        <w:tc>
          <w:tcPr>
            <w:tcW w:w="5103"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AE7771" w:rsidRPr="009A70CC" w14:paraId="105A0C7C" w14:textId="77777777" w:rsidTr="00486E91">
              <w:trPr>
                <w:trHeight w:val="770"/>
                <w:jc w:val="right"/>
              </w:trPr>
              <w:tc>
                <w:tcPr>
                  <w:tcW w:w="3294" w:type="dxa"/>
                  <w:shd w:val="clear" w:color="auto" w:fill="auto"/>
                  <w:tcMar>
                    <w:top w:w="45" w:type="dxa"/>
                    <w:left w:w="75" w:type="dxa"/>
                    <w:bottom w:w="45" w:type="dxa"/>
                    <w:right w:w="75" w:type="dxa"/>
                  </w:tcMar>
                  <w:hideMark/>
                </w:tcPr>
                <w:p w14:paraId="7B05162C"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Қазақстан Реcпубликасының</w:t>
                  </w:r>
                </w:p>
                <w:p w14:paraId="0D3089D4"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Қаржы министрі</w:t>
                  </w:r>
                </w:p>
                <w:p w14:paraId="1A24369A"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2024 жылғы 8 қазандағы</w:t>
                  </w:r>
                </w:p>
                <w:p w14:paraId="7A4F6857"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677 бұйрығына</w:t>
                  </w:r>
                </w:p>
                <w:p w14:paraId="5362CCDD"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1-қосымша</w:t>
                  </w:r>
                </w:p>
              </w:tc>
            </w:tr>
          </w:tbl>
          <w:p w14:paraId="699DAE7C"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p w14:paraId="613BC926" w14:textId="77777777" w:rsidR="00AE7771" w:rsidRPr="00B769D7" w:rsidRDefault="00AE7771" w:rsidP="00AE7771">
            <w:pPr>
              <w:shd w:val="clear" w:color="auto" w:fill="FFFFFF"/>
              <w:spacing w:after="0" w:line="240" w:lineRule="auto"/>
              <w:ind w:firstLine="454"/>
              <w:jc w:val="both"/>
              <w:textAlignment w:val="baseline"/>
              <w:outlineLvl w:val="2"/>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Шағын және орта кәсіпкерлік субъектілерінен мемлекеттік сатып алу жүзеге асырылатын тауарлардың, жұмыстардың, көрсетілетін қызметтердің тізбесі</w:t>
            </w:r>
          </w:p>
          <w:p w14:paraId="4DA0AB8B"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tbl>
            <w:tblPr>
              <w:tblW w:w="4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701"/>
              <w:gridCol w:w="4036"/>
              <w:gridCol w:w="14"/>
            </w:tblGrid>
            <w:tr w:rsidR="00AE7771" w:rsidRPr="00B769D7" w14:paraId="5F546F9D" w14:textId="77777777" w:rsidTr="00764F81">
              <w:trPr>
                <w:gridAfter w:val="1"/>
                <w:wAfter w:w="14" w:type="dxa"/>
                <w:trHeight w:val="277"/>
              </w:trPr>
              <w:tc>
                <w:tcPr>
                  <w:tcW w:w="701" w:type="dxa"/>
                  <w:shd w:val="clear" w:color="auto" w:fill="auto"/>
                  <w:tcMar>
                    <w:top w:w="45" w:type="dxa"/>
                    <w:left w:w="75" w:type="dxa"/>
                    <w:bottom w:w="45" w:type="dxa"/>
                    <w:right w:w="75" w:type="dxa"/>
                  </w:tcMar>
                </w:tcPr>
                <w:p w14:paraId="27E1CD30" w14:textId="38D0FE55" w:rsidR="00AE7771" w:rsidRPr="00B769D7" w:rsidRDefault="00764F81" w:rsidP="00764F81">
                  <w:pPr>
                    <w:spacing w:after="0" w:line="240" w:lineRule="auto"/>
                    <w:textAlignment w:val="baseline"/>
                    <w:rPr>
                      <w:rFonts w:ascii="Times New Roman" w:eastAsia="Times New Roman" w:hAnsi="Times New Roman" w:cs="Times New Roman"/>
                      <w:spacing w:val="2"/>
                      <w:sz w:val="24"/>
                      <w:szCs w:val="24"/>
                      <w:lang w:val="kk-KZ" w:eastAsia="ru-RU"/>
                    </w:rPr>
                  </w:pPr>
                  <w:r>
                    <w:rPr>
                      <w:rFonts w:ascii="Times New Roman" w:eastAsia="Times New Roman" w:hAnsi="Times New Roman" w:cs="Times New Roman"/>
                      <w:spacing w:val="2"/>
                      <w:sz w:val="24"/>
                      <w:szCs w:val="24"/>
                      <w:lang w:val="kk-KZ" w:eastAsia="ru-RU"/>
                    </w:rPr>
                    <w:t xml:space="preserve">   </w:t>
                  </w:r>
                  <w:r w:rsidR="00AE7771" w:rsidRPr="00B769D7">
                    <w:rPr>
                      <w:rFonts w:ascii="Times New Roman" w:eastAsia="Times New Roman" w:hAnsi="Times New Roman" w:cs="Times New Roman"/>
                      <w:spacing w:val="2"/>
                      <w:sz w:val="24"/>
                      <w:szCs w:val="24"/>
                      <w:lang w:val="kk-KZ" w:eastAsia="ru-RU"/>
                    </w:rPr>
                    <w:t>№</w:t>
                  </w:r>
                </w:p>
              </w:tc>
              <w:tc>
                <w:tcPr>
                  <w:tcW w:w="4036" w:type="dxa"/>
                  <w:shd w:val="clear" w:color="auto" w:fill="auto"/>
                  <w:tcMar>
                    <w:top w:w="45" w:type="dxa"/>
                    <w:left w:w="75" w:type="dxa"/>
                    <w:bottom w:w="45" w:type="dxa"/>
                    <w:right w:w="75" w:type="dxa"/>
                  </w:tcMar>
                </w:tcPr>
                <w:p w14:paraId="1C896E2D" w14:textId="77777777" w:rsidR="00AE7771" w:rsidRPr="00B769D7" w:rsidRDefault="00AE7771" w:rsidP="00AE7771">
                  <w:pPr>
                    <w:spacing w:after="0" w:line="240" w:lineRule="auto"/>
                    <w:ind w:firstLine="454"/>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Атауы</w:t>
                  </w:r>
                </w:p>
              </w:tc>
            </w:tr>
            <w:tr w:rsidR="00AE7771" w:rsidRPr="009A70CC" w14:paraId="71D9AFCE" w14:textId="77777777" w:rsidTr="00764F81">
              <w:trPr>
                <w:trHeight w:val="1406"/>
              </w:trPr>
              <w:tc>
                <w:tcPr>
                  <w:tcW w:w="701" w:type="dxa"/>
                  <w:shd w:val="clear" w:color="auto" w:fill="auto"/>
                  <w:tcMar>
                    <w:top w:w="45" w:type="dxa"/>
                    <w:left w:w="75" w:type="dxa"/>
                    <w:bottom w:w="45" w:type="dxa"/>
                    <w:right w:w="75" w:type="dxa"/>
                  </w:tcMar>
                </w:tcPr>
                <w:p w14:paraId="454ACDE0" w14:textId="77777777" w:rsidR="00AE7771" w:rsidRPr="00B769D7" w:rsidRDefault="00AE7771" w:rsidP="00764F81">
                  <w:pPr>
                    <w:spacing w:after="0" w:line="240" w:lineRule="auto"/>
                    <w:ind w:firstLine="243"/>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1.</w:t>
                  </w:r>
                </w:p>
              </w:tc>
              <w:tc>
                <w:tcPr>
                  <w:tcW w:w="4050" w:type="dxa"/>
                  <w:gridSpan w:val="2"/>
                  <w:shd w:val="clear" w:color="auto" w:fill="auto"/>
                  <w:tcMar>
                    <w:top w:w="45" w:type="dxa"/>
                    <w:left w:w="75" w:type="dxa"/>
                    <w:bottom w:w="45" w:type="dxa"/>
                    <w:right w:w="75" w:type="dxa"/>
                  </w:tcMar>
                </w:tcPr>
                <w:p w14:paraId="61C8DD2B"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b/>
                      <w:bCs/>
                      <w:spacing w:val="2"/>
                      <w:sz w:val="24"/>
                      <w:szCs w:val="24"/>
                      <w:lang w:val="kk-KZ" w:eastAsia="ru-RU"/>
                    </w:rPr>
                  </w:pPr>
                  <w:r w:rsidRPr="00B769D7">
                    <w:rPr>
                      <w:rFonts w:ascii="Times New Roman" w:eastAsia="Times New Roman" w:hAnsi="Times New Roman" w:cs="Times New Roman"/>
                      <w:spacing w:val="2"/>
                      <w:sz w:val="24"/>
                      <w:szCs w:val="24"/>
                      <w:lang w:val="kk-KZ" w:eastAsia="ru-RU"/>
                    </w:rPr>
                    <w:t>Тауарларды</w:t>
                  </w:r>
                  <w:r w:rsidRPr="00B769D7">
                    <w:rPr>
                      <w:rFonts w:ascii="Times New Roman" w:eastAsia="Times New Roman" w:hAnsi="Times New Roman" w:cs="Times New Roman"/>
                      <w:b/>
                      <w:bCs/>
                      <w:spacing w:val="2"/>
                      <w:sz w:val="24"/>
                      <w:szCs w:val="24"/>
                      <w:lang w:val="kk-KZ" w:eastAsia="ru-RU"/>
                    </w:rPr>
                    <w:t>, жұмыстар мен көрсетілетін қызметтерді отандық өндірушілер тізіліміндегі жеке және заңды тұлғалардан сатып алынатын тауарлар</w:t>
                  </w:r>
                </w:p>
              </w:tc>
            </w:tr>
            <w:tr w:rsidR="00AE7771" w:rsidRPr="009A70CC" w14:paraId="247C8BCA" w14:textId="77777777" w:rsidTr="00764F81">
              <w:trPr>
                <w:trHeight w:val="406"/>
              </w:trPr>
              <w:tc>
                <w:tcPr>
                  <w:tcW w:w="701" w:type="dxa"/>
                  <w:shd w:val="clear" w:color="auto" w:fill="auto"/>
                  <w:tcMar>
                    <w:top w:w="45" w:type="dxa"/>
                    <w:left w:w="75" w:type="dxa"/>
                    <w:bottom w:w="45" w:type="dxa"/>
                    <w:right w:w="75" w:type="dxa"/>
                  </w:tcMar>
                </w:tcPr>
                <w:p w14:paraId="473A7556" w14:textId="77777777" w:rsidR="00AE7771" w:rsidRPr="00B769D7" w:rsidRDefault="00AE7771" w:rsidP="00764F81">
                  <w:pPr>
                    <w:spacing w:after="0" w:line="240" w:lineRule="auto"/>
                    <w:ind w:firstLine="243"/>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2.</w:t>
                  </w:r>
                </w:p>
              </w:tc>
              <w:tc>
                <w:tcPr>
                  <w:tcW w:w="4050" w:type="dxa"/>
                  <w:gridSpan w:val="2"/>
                  <w:shd w:val="clear" w:color="auto" w:fill="auto"/>
                  <w:tcMar>
                    <w:top w:w="45" w:type="dxa"/>
                    <w:left w:w="75" w:type="dxa"/>
                    <w:bottom w:w="45" w:type="dxa"/>
                    <w:right w:w="75" w:type="dxa"/>
                  </w:tcMar>
                </w:tcPr>
                <w:p w14:paraId="28B435B1" w14:textId="77777777" w:rsidR="00AE7771" w:rsidRPr="00B769D7" w:rsidRDefault="00AE7771" w:rsidP="00AE777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Қазақстан Республикасының жеке және заңды тұлғалары орындайтын құрылысқа байланысты емес жұмыстар</w:t>
                  </w:r>
                </w:p>
              </w:tc>
            </w:tr>
            <w:tr w:rsidR="00AE7771" w:rsidRPr="009A70CC" w14:paraId="3F373784" w14:textId="77777777" w:rsidTr="00764F81">
              <w:trPr>
                <w:trHeight w:val="406"/>
              </w:trPr>
              <w:tc>
                <w:tcPr>
                  <w:tcW w:w="701" w:type="dxa"/>
                  <w:shd w:val="clear" w:color="auto" w:fill="auto"/>
                  <w:tcMar>
                    <w:top w:w="45" w:type="dxa"/>
                    <w:left w:w="75" w:type="dxa"/>
                    <w:bottom w:w="45" w:type="dxa"/>
                    <w:right w:w="75" w:type="dxa"/>
                  </w:tcMar>
                </w:tcPr>
                <w:p w14:paraId="590B789B" w14:textId="77777777" w:rsidR="00AE7771" w:rsidRPr="00B769D7" w:rsidRDefault="00AE7771" w:rsidP="00764F81">
                  <w:pPr>
                    <w:spacing w:after="0" w:line="240" w:lineRule="auto"/>
                    <w:ind w:firstLine="243"/>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3.</w:t>
                  </w:r>
                </w:p>
              </w:tc>
              <w:tc>
                <w:tcPr>
                  <w:tcW w:w="4050" w:type="dxa"/>
                  <w:gridSpan w:val="2"/>
                  <w:shd w:val="clear" w:color="auto" w:fill="auto"/>
                  <w:tcMar>
                    <w:top w:w="45" w:type="dxa"/>
                    <w:left w:w="75" w:type="dxa"/>
                    <w:bottom w:w="45" w:type="dxa"/>
                    <w:right w:w="75" w:type="dxa"/>
                  </w:tcMar>
                </w:tcPr>
                <w:p w14:paraId="281EC34D" w14:textId="77777777" w:rsidR="00AE7771" w:rsidRPr="00B769D7" w:rsidRDefault="00AE7771" w:rsidP="00AE7771">
                  <w:pPr>
                    <w:spacing w:after="0" w:line="240" w:lineRule="auto"/>
                    <w:ind w:firstLine="454"/>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Қазақстан Республикасының жеке және заңды тұлғалары көрсететін қызметтер</w:t>
                  </w:r>
                </w:p>
              </w:tc>
            </w:tr>
          </w:tbl>
          <w:p w14:paraId="445994ED" w14:textId="77777777" w:rsidR="00AE7771" w:rsidRPr="00B769D7" w:rsidRDefault="00AE7771" w:rsidP="00AE7771">
            <w:pPr>
              <w:shd w:val="clear" w:color="auto" w:fill="FFFFFF"/>
              <w:spacing w:after="0" w:line="240" w:lineRule="auto"/>
              <w:ind w:firstLine="454"/>
              <w:jc w:val="both"/>
              <w:textAlignment w:val="baseline"/>
              <w:rPr>
                <w:rFonts w:ascii="Times New Roman" w:hAnsi="Times New Roman" w:cs="Times New Roman"/>
                <w:spacing w:val="2"/>
                <w:sz w:val="24"/>
                <w:szCs w:val="24"/>
                <w:lang w:val="kk-KZ"/>
              </w:rPr>
            </w:pPr>
          </w:p>
        </w:tc>
        <w:tc>
          <w:tcPr>
            <w:tcW w:w="5103"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AE7771" w:rsidRPr="009A70CC" w14:paraId="65EC77DA" w14:textId="77777777" w:rsidTr="00486E91">
              <w:trPr>
                <w:trHeight w:val="770"/>
                <w:jc w:val="right"/>
              </w:trPr>
              <w:tc>
                <w:tcPr>
                  <w:tcW w:w="3294" w:type="dxa"/>
                  <w:shd w:val="clear" w:color="auto" w:fill="auto"/>
                  <w:tcMar>
                    <w:top w:w="45" w:type="dxa"/>
                    <w:left w:w="75" w:type="dxa"/>
                    <w:bottom w:w="45" w:type="dxa"/>
                    <w:right w:w="75" w:type="dxa"/>
                  </w:tcMar>
                  <w:hideMark/>
                </w:tcPr>
                <w:p w14:paraId="3BB316FF"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Қазақстан Реcпубликасының</w:t>
                  </w:r>
                </w:p>
                <w:p w14:paraId="608618BD"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Қаржы министрі</w:t>
                  </w:r>
                </w:p>
                <w:p w14:paraId="136FFE47"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2024 жылғы 8 қазандағы</w:t>
                  </w:r>
                </w:p>
                <w:p w14:paraId="4A7AA7AF"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677 бұйрығына</w:t>
                  </w:r>
                </w:p>
                <w:p w14:paraId="5E7FBFC3"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1-қосымша</w:t>
                  </w:r>
                </w:p>
              </w:tc>
            </w:tr>
          </w:tbl>
          <w:p w14:paraId="3BBEC222"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p w14:paraId="202A6753" w14:textId="77777777" w:rsidR="00AE7771" w:rsidRPr="00B769D7" w:rsidRDefault="00AE7771" w:rsidP="00AE7771">
            <w:pPr>
              <w:shd w:val="clear" w:color="auto" w:fill="FFFFFF"/>
              <w:spacing w:after="0" w:line="240" w:lineRule="auto"/>
              <w:ind w:firstLine="454"/>
              <w:jc w:val="both"/>
              <w:textAlignment w:val="baseline"/>
              <w:outlineLvl w:val="2"/>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Шағын және орта кәсіпкерлік субъектілерінен мемлекеттік сатып алу жүзеге асырылатын тауарлардың, жұмыстардың, көрсетілетін қызметтердің тізбесі</w:t>
            </w:r>
          </w:p>
          <w:p w14:paraId="15CA8DE2"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tbl>
            <w:tblPr>
              <w:tblW w:w="4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574"/>
              <w:gridCol w:w="4207"/>
            </w:tblGrid>
            <w:tr w:rsidR="00AE7771" w:rsidRPr="00B769D7" w14:paraId="7C47AAB7" w14:textId="77777777" w:rsidTr="00764F81">
              <w:trPr>
                <w:trHeight w:val="533"/>
              </w:trPr>
              <w:tc>
                <w:tcPr>
                  <w:tcW w:w="574" w:type="dxa"/>
                  <w:shd w:val="clear" w:color="auto" w:fill="auto"/>
                  <w:tcMar>
                    <w:top w:w="45" w:type="dxa"/>
                    <w:left w:w="75" w:type="dxa"/>
                    <w:bottom w:w="45" w:type="dxa"/>
                    <w:right w:w="75" w:type="dxa"/>
                  </w:tcMar>
                </w:tcPr>
                <w:p w14:paraId="16B1C975" w14:textId="77777777" w:rsidR="00AE7771" w:rsidRPr="00B769D7" w:rsidRDefault="00AE7771" w:rsidP="00764F81">
                  <w:pPr>
                    <w:spacing w:after="0" w:line="240" w:lineRule="auto"/>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w:t>
                  </w:r>
                </w:p>
              </w:tc>
              <w:tc>
                <w:tcPr>
                  <w:tcW w:w="4207" w:type="dxa"/>
                  <w:shd w:val="clear" w:color="auto" w:fill="auto"/>
                  <w:tcMar>
                    <w:top w:w="45" w:type="dxa"/>
                    <w:left w:w="75" w:type="dxa"/>
                    <w:bottom w:w="45" w:type="dxa"/>
                    <w:right w:w="75" w:type="dxa"/>
                  </w:tcMar>
                </w:tcPr>
                <w:p w14:paraId="3D8A4361" w14:textId="77777777" w:rsidR="00AE7771" w:rsidRPr="00B769D7" w:rsidRDefault="00AE7771" w:rsidP="00AE7771">
                  <w:pPr>
                    <w:spacing w:after="0" w:line="240" w:lineRule="auto"/>
                    <w:ind w:firstLine="454"/>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Атауы</w:t>
                  </w:r>
                </w:p>
              </w:tc>
            </w:tr>
            <w:tr w:rsidR="00AE7771" w:rsidRPr="00B769D7" w14:paraId="7756244B" w14:textId="77777777" w:rsidTr="00764F81">
              <w:trPr>
                <w:trHeight w:val="207"/>
              </w:trPr>
              <w:tc>
                <w:tcPr>
                  <w:tcW w:w="574" w:type="dxa"/>
                  <w:shd w:val="clear" w:color="auto" w:fill="auto"/>
                  <w:tcMar>
                    <w:top w:w="45" w:type="dxa"/>
                    <w:left w:w="75" w:type="dxa"/>
                    <w:bottom w:w="45" w:type="dxa"/>
                    <w:right w:w="75" w:type="dxa"/>
                  </w:tcMar>
                </w:tcPr>
                <w:p w14:paraId="646D1D73" w14:textId="77777777" w:rsidR="00AE7771" w:rsidRPr="00B769D7" w:rsidRDefault="00AE7771" w:rsidP="00764F81">
                  <w:pPr>
                    <w:spacing w:after="0" w:line="240" w:lineRule="auto"/>
                    <w:ind w:firstLine="105"/>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1.</w:t>
                  </w:r>
                </w:p>
              </w:tc>
              <w:tc>
                <w:tcPr>
                  <w:tcW w:w="4207" w:type="dxa"/>
                  <w:shd w:val="clear" w:color="auto" w:fill="auto"/>
                  <w:tcMar>
                    <w:top w:w="45" w:type="dxa"/>
                    <w:left w:w="75" w:type="dxa"/>
                    <w:bottom w:w="45" w:type="dxa"/>
                    <w:right w:w="75" w:type="dxa"/>
                  </w:tcMar>
                </w:tcPr>
                <w:p w14:paraId="490F9F11" w14:textId="77777777" w:rsidR="00AE7771" w:rsidRPr="00B769D7" w:rsidRDefault="00AE7771" w:rsidP="00AE7771">
                  <w:pPr>
                    <w:spacing w:after="0" w:line="240" w:lineRule="auto"/>
                    <w:ind w:firstLine="454"/>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b/>
                      <w:bCs/>
                      <w:spacing w:val="2"/>
                      <w:sz w:val="24"/>
                      <w:szCs w:val="24"/>
                      <w:lang w:val="kk-KZ" w:eastAsia="ru-RU"/>
                    </w:rPr>
                    <w:t>Тауарлар</w:t>
                  </w:r>
                </w:p>
              </w:tc>
            </w:tr>
            <w:tr w:rsidR="00AE7771" w:rsidRPr="009A70CC" w14:paraId="296E4BC7" w14:textId="77777777" w:rsidTr="00764F81">
              <w:trPr>
                <w:trHeight w:val="433"/>
              </w:trPr>
              <w:tc>
                <w:tcPr>
                  <w:tcW w:w="574" w:type="dxa"/>
                  <w:shd w:val="clear" w:color="auto" w:fill="auto"/>
                  <w:tcMar>
                    <w:top w:w="45" w:type="dxa"/>
                    <w:left w:w="75" w:type="dxa"/>
                    <w:bottom w:w="45" w:type="dxa"/>
                    <w:right w:w="75" w:type="dxa"/>
                  </w:tcMar>
                </w:tcPr>
                <w:p w14:paraId="3EBB3846" w14:textId="77777777" w:rsidR="00AE7771" w:rsidRPr="00B769D7" w:rsidRDefault="00AE7771" w:rsidP="00764F81">
                  <w:pPr>
                    <w:spacing w:after="0" w:line="240" w:lineRule="auto"/>
                    <w:ind w:firstLine="105"/>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2.</w:t>
                  </w:r>
                </w:p>
              </w:tc>
              <w:tc>
                <w:tcPr>
                  <w:tcW w:w="4207" w:type="dxa"/>
                  <w:shd w:val="clear" w:color="auto" w:fill="auto"/>
                  <w:tcMar>
                    <w:top w:w="45" w:type="dxa"/>
                    <w:left w:w="75" w:type="dxa"/>
                    <w:bottom w:w="45" w:type="dxa"/>
                    <w:right w:w="75" w:type="dxa"/>
                  </w:tcMar>
                </w:tcPr>
                <w:p w14:paraId="2F6AA5FB"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Қазақстан Республикасының жеке және заңды тұлғалары орындайтын құрылысқа байланысты емес жұмыстар</w:t>
                  </w:r>
                </w:p>
              </w:tc>
            </w:tr>
            <w:tr w:rsidR="00AE7771" w:rsidRPr="009A70CC" w14:paraId="1029D747" w14:textId="77777777" w:rsidTr="00764F81">
              <w:trPr>
                <w:trHeight w:val="433"/>
              </w:trPr>
              <w:tc>
                <w:tcPr>
                  <w:tcW w:w="574" w:type="dxa"/>
                  <w:shd w:val="clear" w:color="auto" w:fill="auto"/>
                  <w:tcMar>
                    <w:top w:w="45" w:type="dxa"/>
                    <w:left w:w="75" w:type="dxa"/>
                    <w:bottom w:w="45" w:type="dxa"/>
                    <w:right w:w="75" w:type="dxa"/>
                  </w:tcMar>
                </w:tcPr>
                <w:p w14:paraId="075DD09C" w14:textId="77777777" w:rsidR="00AE7771" w:rsidRPr="00B769D7" w:rsidRDefault="00AE7771" w:rsidP="00764F81">
                  <w:pPr>
                    <w:spacing w:after="0" w:line="240" w:lineRule="auto"/>
                    <w:ind w:firstLine="105"/>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3.</w:t>
                  </w:r>
                </w:p>
              </w:tc>
              <w:tc>
                <w:tcPr>
                  <w:tcW w:w="4207" w:type="dxa"/>
                  <w:shd w:val="clear" w:color="auto" w:fill="auto"/>
                  <w:tcMar>
                    <w:top w:w="45" w:type="dxa"/>
                    <w:left w:w="75" w:type="dxa"/>
                    <w:bottom w:w="45" w:type="dxa"/>
                    <w:right w:w="75" w:type="dxa"/>
                  </w:tcMar>
                </w:tcPr>
                <w:p w14:paraId="3518B6CE" w14:textId="77777777" w:rsidR="00AE7771" w:rsidRPr="00B769D7" w:rsidRDefault="00AE7771" w:rsidP="00AE777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Қазақстан Республикасының жеке және заңды тұлғалары көрсететін қызметтер</w:t>
                  </w:r>
                </w:p>
              </w:tc>
            </w:tr>
          </w:tbl>
          <w:p w14:paraId="30347B7C" w14:textId="727A6F6E" w:rsidR="00AE7771" w:rsidRPr="00B769D7" w:rsidRDefault="00AE7771" w:rsidP="00193DA2">
            <w:pPr>
              <w:shd w:val="clear" w:color="auto" w:fill="FFFFFF"/>
              <w:spacing w:after="0" w:line="240" w:lineRule="auto"/>
              <w:ind w:firstLine="454"/>
              <w:jc w:val="both"/>
              <w:textAlignment w:val="baseline"/>
              <w:rPr>
                <w:rFonts w:ascii="Times New Roman" w:hAnsi="Times New Roman" w:cs="Times New Roman"/>
                <w:spacing w:val="2"/>
                <w:sz w:val="24"/>
                <w:szCs w:val="24"/>
                <w:lang w:val="kk-KZ"/>
              </w:rPr>
            </w:pPr>
          </w:p>
        </w:tc>
        <w:tc>
          <w:tcPr>
            <w:tcW w:w="3262" w:type="dxa"/>
            <w:shd w:val="clear" w:color="auto" w:fill="auto"/>
          </w:tcPr>
          <w:p w14:paraId="687222D4" w14:textId="6DE1E5F4" w:rsidR="00AE7771" w:rsidRPr="00B769D7" w:rsidRDefault="00AE7771" w:rsidP="00AE7771">
            <w:pPr>
              <w:spacing w:after="0" w:line="240" w:lineRule="auto"/>
              <w:ind w:firstLine="184"/>
              <w:jc w:val="both"/>
              <w:rPr>
                <w:rFonts w:ascii="Times New Roman" w:eastAsia="Times New Roman" w:hAnsi="Times New Roman" w:cs="Times New Roman"/>
                <w:sz w:val="24"/>
                <w:szCs w:val="24"/>
                <w:lang w:val="kk-KZ" w:eastAsia="ru-RU"/>
              </w:rPr>
            </w:pPr>
            <w:r w:rsidRPr="00B769D7">
              <w:rPr>
                <w:rFonts w:ascii="Times New Roman" w:hAnsi="Times New Roman" w:cs="Times New Roman"/>
                <w:sz w:val="24"/>
                <w:szCs w:val="24"/>
                <w:lang w:val="kk-KZ"/>
              </w:rPr>
              <w:t xml:space="preserve"> Ұйымдардың </w:t>
            </w:r>
            <w:r w:rsidRPr="00B769D7">
              <w:rPr>
                <w:rFonts w:ascii="Times New Roman" w:eastAsia="Times New Roman" w:hAnsi="Times New Roman" w:cs="Times New Roman"/>
                <w:sz w:val="24"/>
                <w:szCs w:val="24"/>
                <w:lang w:val="kk-KZ" w:eastAsia="ru-RU"/>
              </w:rPr>
              <w:t>тауарларды өндіретін және (немесе) беретін, жұмыстарды орындайтын, қызметтерді көрсететін Қазақстан Республикасының мүгедектігі бар адамдар қоғамдық бірлестіктері және (немесе) Қазақстан Республикасының мүгедектігі бар адамдар қоғамдық бірлестіктері құрған ұйымдардан</w:t>
            </w:r>
            <w:r w:rsidRPr="00B769D7">
              <w:rPr>
                <w:rFonts w:ascii="Times New Roman" w:hAnsi="Times New Roman" w:cs="Times New Roman"/>
                <w:sz w:val="24"/>
                <w:szCs w:val="24"/>
                <w:lang w:val="kk-KZ"/>
              </w:rPr>
              <w:t xml:space="preserve"> мемлекеттік сатып алуға қатысуға қолжетімділігін қамтамасыз ету мақсатында.</w:t>
            </w:r>
          </w:p>
        </w:tc>
      </w:tr>
      <w:tr w:rsidR="00AE7771" w:rsidRPr="009A70CC" w14:paraId="676752EE" w14:textId="77777777" w:rsidTr="00D84DB4">
        <w:trPr>
          <w:gridAfter w:val="1"/>
          <w:wAfter w:w="17" w:type="dxa"/>
          <w:trHeight w:val="864"/>
        </w:trPr>
        <w:tc>
          <w:tcPr>
            <w:tcW w:w="15453" w:type="dxa"/>
            <w:gridSpan w:val="5"/>
            <w:shd w:val="clear" w:color="auto" w:fill="auto"/>
          </w:tcPr>
          <w:p w14:paraId="4A2E25A7" w14:textId="0035FF57" w:rsidR="00AE7771" w:rsidRPr="00B769D7" w:rsidRDefault="00AE7771" w:rsidP="00AE7771">
            <w:pPr>
              <w:spacing w:after="0" w:line="240" w:lineRule="auto"/>
              <w:ind w:firstLine="184"/>
              <w:jc w:val="center"/>
              <w:rPr>
                <w:rFonts w:ascii="Times New Roman" w:hAnsi="Times New Roman" w:cs="Times New Roman"/>
                <w:b/>
                <w:sz w:val="24"/>
                <w:szCs w:val="24"/>
                <w:lang w:val="kk-KZ"/>
              </w:rPr>
            </w:pPr>
            <w:r w:rsidRPr="00B769D7">
              <w:rPr>
                <w:rFonts w:ascii="Times New Roman" w:hAnsi="Times New Roman" w:cs="Times New Roman"/>
                <w:b/>
                <w:sz w:val="24"/>
                <w:szCs w:val="24"/>
                <w:lang w:val="kk-KZ"/>
              </w:rPr>
              <w:t>Шағын және орта кәсіпкерлік субъектілерінен тауарларды, жұмыстарды, көрсетілетін қызметтерді мемлекеттік сатып алуды жүзеге асыру қағидалары</w:t>
            </w:r>
          </w:p>
        </w:tc>
      </w:tr>
      <w:tr w:rsidR="00AE7771" w:rsidRPr="009A70CC" w14:paraId="6E3A3FE5" w14:textId="77777777" w:rsidTr="00BA208F">
        <w:trPr>
          <w:gridAfter w:val="1"/>
          <w:wAfter w:w="17" w:type="dxa"/>
          <w:trHeight w:val="4265"/>
        </w:trPr>
        <w:tc>
          <w:tcPr>
            <w:tcW w:w="605" w:type="dxa"/>
            <w:shd w:val="clear" w:color="auto" w:fill="auto"/>
          </w:tcPr>
          <w:p w14:paraId="4102E7E3" w14:textId="5DF207D6" w:rsidR="00AE7771" w:rsidRPr="00B769D7" w:rsidRDefault="007B6958" w:rsidP="00AE7771">
            <w:pPr>
              <w:spacing w:after="0" w:line="240" w:lineRule="auto"/>
              <w:jc w:val="both"/>
              <w:rPr>
                <w:rFonts w:ascii="Times New Roman" w:hAnsi="Times New Roman" w:cs="Times New Roman"/>
                <w:sz w:val="24"/>
                <w:szCs w:val="24"/>
                <w:lang w:val="en-US"/>
              </w:rPr>
            </w:pPr>
            <w:bookmarkStart w:id="7" w:name="_Hlk201832310"/>
            <w:r>
              <w:rPr>
                <w:rFonts w:ascii="Times New Roman" w:hAnsi="Times New Roman" w:cs="Times New Roman"/>
                <w:sz w:val="24"/>
                <w:szCs w:val="24"/>
                <w:lang w:val="kk-KZ"/>
              </w:rPr>
              <w:lastRenderedPageBreak/>
              <w:t>6</w:t>
            </w:r>
            <w:r w:rsidR="00AE7771" w:rsidRPr="00B769D7">
              <w:rPr>
                <w:rFonts w:ascii="Times New Roman" w:hAnsi="Times New Roman" w:cs="Times New Roman"/>
                <w:sz w:val="24"/>
                <w:szCs w:val="24"/>
                <w:lang w:val="en-US"/>
              </w:rPr>
              <w:t>.</w:t>
            </w:r>
          </w:p>
        </w:tc>
        <w:tc>
          <w:tcPr>
            <w:tcW w:w="1380" w:type="dxa"/>
            <w:shd w:val="clear" w:color="auto" w:fill="auto"/>
          </w:tcPr>
          <w:p w14:paraId="2786D67E" w14:textId="5340F7FF" w:rsidR="00AE7771" w:rsidRPr="00B769D7" w:rsidRDefault="00AE7771" w:rsidP="00AE7771">
            <w:pPr>
              <w:spacing w:after="0" w:line="240" w:lineRule="auto"/>
              <w:jc w:val="center"/>
              <w:textAlignment w:val="baseline"/>
              <w:rPr>
                <w:rFonts w:ascii="Times New Roman" w:hAnsi="Times New Roman" w:cs="Times New Roman"/>
                <w:lang w:val="kk-KZ"/>
              </w:rPr>
            </w:pPr>
            <w:r w:rsidRPr="00B769D7">
              <w:rPr>
                <w:rFonts w:ascii="Times New Roman" w:eastAsia="Times New Roman" w:hAnsi="Times New Roman" w:cs="Times New Roman"/>
                <w:lang w:val="kk-KZ" w:eastAsia="ru-RU"/>
              </w:rPr>
              <w:t>Қағидаларға 2-қосымшасының 2-тармағы</w:t>
            </w:r>
          </w:p>
          <w:p w14:paraId="7ADF703E" w14:textId="29B1A217" w:rsidR="00AE7771" w:rsidRPr="00B769D7" w:rsidRDefault="00AE7771" w:rsidP="00AE7771">
            <w:pPr>
              <w:spacing w:after="0" w:line="240" w:lineRule="auto"/>
              <w:rPr>
                <w:rFonts w:ascii="Times New Roman" w:hAnsi="Times New Roman" w:cs="Times New Roman"/>
                <w:sz w:val="24"/>
                <w:szCs w:val="24"/>
                <w:lang w:val="kk-KZ"/>
              </w:rPr>
            </w:pPr>
          </w:p>
        </w:tc>
        <w:tc>
          <w:tcPr>
            <w:tcW w:w="5103" w:type="dxa"/>
            <w:shd w:val="clear" w:color="auto" w:fill="auto"/>
          </w:tcPr>
          <w:p w14:paraId="0AADC3E9" w14:textId="77777777" w:rsidR="00AE7771" w:rsidRPr="00B769D7" w:rsidRDefault="00AE7771" w:rsidP="00AE7771">
            <w:pPr>
              <w:pStyle w:val="3"/>
              <w:spacing w:before="0" w:beforeAutospacing="0" w:after="0" w:afterAutospacing="0"/>
              <w:ind w:firstLine="454"/>
              <w:jc w:val="both"/>
              <w:outlineLvl w:val="2"/>
              <w:rPr>
                <w:b w:val="0"/>
                <w:bCs w:val="0"/>
                <w:sz w:val="24"/>
                <w:szCs w:val="24"/>
                <w:lang w:val="kk-KZ"/>
              </w:rPr>
            </w:pPr>
            <w:r w:rsidRPr="00B769D7">
              <w:rPr>
                <w:b w:val="0"/>
                <w:bCs w:val="0"/>
                <w:sz w:val="24"/>
                <w:szCs w:val="24"/>
                <w:lang w:val="kk-KZ"/>
              </w:rPr>
              <w:t xml:space="preserve">2. Қағидалар </w:t>
            </w:r>
            <w:r w:rsidRPr="00B769D7">
              <w:rPr>
                <w:sz w:val="24"/>
                <w:szCs w:val="24"/>
                <w:lang w:val="kk-KZ"/>
              </w:rPr>
              <w:t xml:space="preserve">мемлекеттік сатып алуды жүзеге асыру тәсілін уәкілетті орган айқындайтын тауарлардың, жұмыстардың, көрсетілетін қызметтердің тізбесіне сәйкес жүзеге асырылатын тауарларды, жұмыстарды, көрсетілетін қызметтерді мемлекеттік сатып алуға, сондай-ақ Қазақстан Республикасы Үкіметінің шешімімен ұлттық режимнен алып қою </w:t>
            </w:r>
            <w:r w:rsidRPr="00B769D7">
              <w:rPr>
                <w:b w:val="0"/>
                <w:bCs w:val="0"/>
                <w:sz w:val="24"/>
                <w:szCs w:val="24"/>
                <w:lang w:val="kk-KZ"/>
              </w:rPr>
              <w:t>белгіленген тауарларды, жұмыстарды, көрсетілетін қызметтерді мемлекеттік сатып алуға қолданылмайды.</w:t>
            </w:r>
          </w:p>
          <w:p w14:paraId="15C1B803" w14:textId="6E1A1492" w:rsidR="00AE7771" w:rsidRPr="00B769D7" w:rsidRDefault="00AE7771" w:rsidP="00AE7771">
            <w:pPr>
              <w:pStyle w:val="3"/>
              <w:spacing w:before="0" w:beforeAutospacing="0" w:after="0" w:afterAutospacing="0"/>
              <w:ind w:firstLine="454"/>
              <w:jc w:val="both"/>
              <w:outlineLvl w:val="2"/>
              <w:rPr>
                <w:sz w:val="24"/>
                <w:szCs w:val="24"/>
                <w:lang w:val="kk-KZ"/>
              </w:rPr>
            </w:pPr>
            <w:r w:rsidRPr="00B769D7">
              <w:rPr>
                <w:b w:val="0"/>
                <w:bCs w:val="0"/>
                <w:sz w:val="24"/>
                <w:szCs w:val="24"/>
                <w:lang w:val="kk-KZ"/>
              </w:rPr>
              <w:t xml:space="preserve"> </w:t>
            </w:r>
          </w:p>
        </w:tc>
        <w:tc>
          <w:tcPr>
            <w:tcW w:w="5103" w:type="dxa"/>
            <w:shd w:val="clear" w:color="auto" w:fill="auto"/>
          </w:tcPr>
          <w:p w14:paraId="431DC4FF" w14:textId="77777777" w:rsidR="00AE7771" w:rsidRPr="00B769D7" w:rsidRDefault="00AE7771" w:rsidP="00AE7771">
            <w:pPr>
              <w:spacing w:after="0" w:line="240" w:lineRule="auto"/>
              <w:ind w:firstLine="454"/>
              <w:jc w:val="both"/>
              <w:rPr>
                <w:rFonts w:ascii="Times New Roman" w:eastAsia="Times New Roman" w:hAnsi="Times New Roman" w:cs="Times New Roman"/>
                <w:b/>
                <w:bCs/>
                <w:sz w:val="24"/>
                <w:szCs w:val="24"/>
                <w:lang w:val="kk-KZ" w:eastAsia="ru-RU"/>
              </w:rPr>
            </w:pPr>
            <w:bookmarkStart w:id="8" w:name="_Hlk202200884"/>
            <w:bookmarkStart w:id="9" w:name="_Hlk201246867"/>
            <w:r w:rsidRPr="00B769D7">
              <w:rPr>
                <w:rFonts w:ascii="Times New Roman" w:eastAsia="Times New Roman" w:hAnsi="Times New Roman" w:cs="Times New Roman"/>
                <w:b/>
                <w:bCs/>
                <w:sz w:val="24"/>
                <w:szCs w:val="24"/>
                <w:lang w:val="kk-KZ" w:eastAsia="ru-RU"/>
              </w:rPr>
              <w:t>2. Қағидалар:</w:t>
            </w:r>
          </w:p>
          <w:p w14:paraId="681B31F7" w14:textId="3D86AA9E" w:rsidR="00AE7771" w:rsidRPr="00B769D7" w:rsidRDefault="00AE7771" w:rsidP="00AE7771">
            <w:pPr>
              <w:spacing w:after="0" w:line="240" w:lineRule="auto"/>
              <w:ind w:firstLine="454"/>
              <w:jc w:val="both"/>
              <w:rPr>
                <w:rFonts w:ascii="Times New Roman" w:eastAsia="Times New Roman" w:hAnsi="Times New Roman" w:cs="Times New Roman"/>
                <w:b/>
                <w:bCs/>
                <w:sz w:val="24"/>
                <w:szCs w:val="24"/>
                <w:lang w:val="kk-KZ" w:eastAsia="ru-RU"/>
              </w:rPr>
            </w:pPr>
            <w:r w:rsidRPr="00B769D7">
              <w:rPr>
                <w:rFonts w:ascii="Times New Roman" w:eastAsia="Times New Roman" w:hAnsi="Times New Roman" w:cs="Times New Roman"/>
                <w:b/>
                <w:bCs/>
                <w:sz w:val="24"/>
                <w:szCs w:val="24"/>
                <w:lang w:val="kk-KZ" w:eastAsia="ru-RU"/>
              </w:rPr>
              <w:t>1)</w:t>
            </w:r>
            <w:r w:rsidRPr="00B769D7">
              <w:rPr>
                <w:lang w:val="kk-KZ"/>
              </w:rPr>
              <w:t xml:space="preserve"> </w:t>
            </w:r>
            <w:r w:rsidRPr="00B769D7">
              <w:rPr>
                <w:rFonts w:ascii="Times New Roman" w:eastAsia="Times New Roman" w:hAnsi="Times New Roman" w:cs="Times New Roman"/>
                <w:b/>
                <w:bCs/>
                <w:sz w:val="24"/>
                <w:szCs w:val="24"/>
                <w:lang w:val="kk-KZ" w:eastAsia="ru-RU"/>
              </w:rPr>
              <w:t>Мемлекеттік сатып алуды жүзеге асыру тәсілін Қазақстан Республикасы Қаржы министрінің 2024 жылғы 15 тамыздағы № 546 бұйрығымен бекітілген (Нормативтік құқықтық актілерді мемлекеттік тіркеу тізілімінде № 34933 болып тіркелген) уәкілетті орган айқындайтын тауарлардың, жұмыстардың, көрсетілетін қызметтердің тізбесіне сәйкес жүзеге асырылатын;</w:t>
            </w:r>
          </w:p>
          <w:p w14:paraId="7658CDEF" w14:textId="77777777" w:rsidR="00AE7771" w:rsidRPr="00B769D7" w:rsidRDefault="00AE7771" w:rsidP="00AE7771">
            <w:pPr>
              <w:spacing w:after="0" w:line="240" w:lineRule="auto"/>
              <w:ind w:firstLine="454"/>
              <w:jc w:val="both"/>
              <w:rPr>
                <w:rFonts w:ascii="Times New Roman" w:eastAsia="Times New Roman" w:hAnsi="Times New Roman" w:cs="Times New Roman"/>
                <w:b/>
                <w:bCs/>
                <w:sz w:val="24"/>
                <w:szCs w:val="24"/>
                <w:lang w:val="kk-KZ" w:eastAsia="ru-RU"/>
              </w:rPr>
            </w:pPr>
            <w:r w:rsidRPr="00B769D7">
              <w:rPr>
                <w:rFonts w:ascii="Times New Roman" w:eastAsia="Times New Roman" w:hAnsi="Times New Roman" w:cs="Times New Roman"/>
                <w:b/>
                <w:bCs/>
                <w:sz w:val="24"/>
                <w:szCs w:val="24"/>
                <w:lang w:val="kk-KZ" w:eastAsia="ru-RU"/>
              </w:rPr>
              <w:t>2) Қазақстан Республикасы Үкіметінің шешімімен ұлттық режимнен алып қою белгіленген;</w:t>
            </w:r>
          </w:p>
          <w:bookmarkEnd w:id="8"/>
          <w:p w14:paraId="47E137AB" w14:textId="3B423D0D" w:rsidR="00AE7771" w:rsidRPr="00B769D7" w:rsidRDefault="00B02A6A" w:rsidP="00AE7771">
            <w:pPr>
              <w:spacing w:after="0" w:line="240" w:lineRule="auto"/>
              <w:ind w:firstLine="454"/>
              <w:jc w:val="both"/>
              <w:rPr>
                <w:rFonts w:ascii="Times New Roman" w:eastAsia="Times New Roman" w:hAnsi="Times New Roman" w:cs="Times New Roman"/>
                <w:b/>
                <w:bCs/>
                <w:sz w:val="24"/>
                <w:szCs w:val="24"/>
                <w:lang w:val="kk-KZ" w:eastAsia="ru-RU"/>
              </w:rPr>
            </w:pPr>
            <w:r w:rsidRPr="00B02A6A">
              <w:rPr>
                <w:rFonts w:ascii="Times New Roman" w:eastAsia="Times New Roman" w:hAnsi="Times New Roman" w:cs="Times New Roman"/>
                <w:b/>
                <w:bCs/>
                <w:sz w:val="24"/>
                <w:szCs w:val="24"/>
                <w:lang w:val="kk-KZ" w:eastAsia="ru-RU"/>
              </w:rPr>
              <w:t xml:space="preserve">3) мемлекеттiк сатып алу саласындағы уәкілетті органмен және монополияға қарсы органмен келісу бойынша халықты әлеуметтік қорғау саласындағы басшылықты және салааралық үйлестіруді жүзеге асыратын орталық атқарушы орган айқындайтын тауарлардың, жұмыстардың, көрсететін қызметтердің жекелеген түрлерінің тізбесіне сәйкес, тауарларды өндіретін және (немесе) беретін, жұмыстарды орындайтын, қызметтерді көрсететін Қазақстан Республикасының мүгедектігі бар адамдар қоғамдық бірлестіктері және (немесе) Қазақстан Республикасының мүгедектігі бар адамдар қоғамдық бірлестіктері құрған ұйымдардан сатып алынатын </w:t>
            </w:r>
            <w:r w:rsidR="00C921D6" w:rsidRPr="00B769D7">
              <w:rPr>
                <w:rFonts w:ascii="Times New Roman" w:eastAsia="Times New Roman" w:hAnsi="Times New Roman" w:cs="Times New Roman"/>
                <w:b/>
                <w:bCs/>
                <w:sz w:val="24"/>
                <w:szCs w:val="24"/>
                <w:lang w:val="kk-KZ" w:eastAsia="ru-RU"/>
              </w:rPr>
              <w:t xml:space="preserve">тауарларды, жұмыстарды, көрсетілетін қызметтерді </w:t>
            </w:r>
            <w:r w:rsidRPr="00B02A6A">
              <w:rPr>
                <w:rFonts w:ascii="Times New Roman" w:eastAsia="Times New Roman" w:hAnsi="Times New Roman" w:cs="Times New Roman"/>
                <w:b/>
                <w:bCs/>
                <w:sz w:val="24"/>
                <w:szCs w:val="24"/>
                <w:lang w:val="kk-KZ" w:eastAsia="ru-RU"/>
              </w:rPr>
              <w:t>мемлекеттік сатып алуға қолданылмайды.</w:t>
            </w:r>
            <w:bookmarkEnd w:id="9"/>
          </w:p>
        </w:tc>
        <w:tc>
          <w:tcPr>
            <w:tcW w:w="3262" w:type="dxa"/>
            <w:shd w:val="clear" w:color="auto" w:fill="auto"/>
          </w:tcPr>
          <w:p w14:paraId="2621800D" w14:textId="25F55299" w:rsidR="00AE7771" w:rsidRPr="00B769D7" w:rsidRDefault="00AE7771" w:rsidP="00AE777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Ұйымдарға тауарларды өндіретін және (немесе) жеткізетін, жұмыстарды орындайтын, қызметтерді көрсететін Қазақстан Республикасының мүгедектігі бар адамдардың қоғамдық бірлестіктерінен және (немесе) Қазақстан Республикасының мүгедектігі бар адамдардың қоғамдық бірлестіктері құрған ұйымдардан сатып алынатын мемлекеттік сатып алуға қатысу үшін қолжетімділік беру мақсатында.</w:t>
            </w:r>
          </w:p>
        </w:tc>
      </w:tr>
      <w:bookmarkEnd w:id="7"/>
      <w:tr w:rsidR="00AE7771" w:rsidRPr="009A70CC" w14:paraId="1561AB62" w14:textId="77777777" w:rsidTr="00BA208F">
        <w:trPr>
          <w:gridAfter w:val="1"/>
          <w:wAfter w:w="17" w:type="dxa"/>
          <w:trHeight w:val="2706"/>
        </w:trPr>
        <w:tc>
          <w:tcPr>
            <w:tcW w:w="605" w:type="dxa"/>
            <w:shd w:val="clear" w:color="auto" w:fill="auto"/>
          </w:tcPr>
          <w:p w14:paraId="4BB237D7" w14:textId="549C74DB" w:rsidR="00AE7771" w:rsidRPr="00B769D7" w:rsidRDefault="007B6958" w:rsidP="00AE7771">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kk-KZ"/>
              </w:rPr>
              <w:lastRenderedPageBreak/>
              <w:t>7</w:t>
            </w:r>
            <w:r w:rsidR="00AE7771" w:rsidRPr="00B769D7">
              <w:rPr>
                <w:rFonts w:ascii="Times New Roman" w:hAnsi="Times New Roman" w:cs="Times New Roman"/>
                <w:sz w:val="24"/>
                <w:szCs w:val="24"/>
                <w:lang w:val="en-US"/>
              </w:rPr>
              <w:t>.</w:t>
            </w:r>
          </w:p>
        </w:tc>
        <w:tc>
          <w:tcPr>
            <w:tcW w:w="1380" w:type="dxa"/>
            <w:shd w:val="clear" w:color="auto" w:fill="auto"/>
          </w:tcPr>
          <w:p w14:paraId="0F15127E" w14:textId="3E6F49DB" w:rsidR="00AE7771" w:rsidRPr="00B769D7" w:rsidRDefault="00AE7771" w:rsidP="00AE7771">
            <w:pPr>
              <w:spacing w:after="0" w:line="240" w:lineRule="auto"/>
              <w:jc w:val="center"/>
              <w:rPr>
                <w:rFonts w:ascii="Times New Roman" w:hAnsi="Times New Roman" w:cs="Times New Roman"/>
                <w:sz w:val="24"/>
                <w:szCs w:val="24"/>
                <w:lang w:val="kk-KZ"/>
              </w:rPr>
            </w:pPr>
            <w:r w:rsidRPr="00B769D7">
              <w:rPr>
                <w:rFonts w:ascii="Times New Roman" w:eastAsia="Times New Roman" w:hAnsi="Times New Roman" w:cs="Times New Roman"/>
                <w:lang w:val="kk-KZ" w:eastAsia="ru-RU"/>
              </w:rPr>
              <w:t>Қағидаларға 3-қосымша</w:t>
            </w:r>
          </w:p>
        </w:tc>
        <w:tc>
          <w:tcPr>
            <w:tcW w:w="5103"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AE7771" w:rsidRPr="009A70CC" w14:paraId="41AC4B17" w14:textId="77777777" w:rsidTr="00486E91">
              <w:trPr>
                <w:trHeight w:val="770"/>
                <w:jc w:val="right"/>
              </w:trPr>
              <w:tc>
                <w:tcPr>
                  <w:tcW w:w="3294" w:type="dxa"/>
                  <w:shd w:val="clear" w:color="auto" w:fill="auto"/>
                  <w:tcMar>
                    <w:top w:w="45" w:type="dxa"/>
                    <w:left w:w="75" w:type="dxa"/>
                    <w:bottom w:w="45" w:type="dxa"/>
                    <w:right w:w="75" w:type="dxa"/>
                  </w:tcMar>
                  <w:hideMark/>
                </w:tcPr>
                <w:p w14:paraId="36732804"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Қазақстан Реcпубликасының</w:t>
                  </w:r>
                </w:p>
                <w:p w14:paraId="7AD2FCCA"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Қаржы министрі</w:t>
                  </w:r>
                </w:p>
                <w:p w14:paraId="0B38BB56"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2024 жылғы 8 қазандағы</w:t>
                  </w:r>
                </w:p>
                <w:p w14:paraId="1A777FBA"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677 бұйрығына</w:t>
                  </w:r>
                </w:p>
                <w:p w14:paraId="756BBFDC"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3-қосымша</w:t>
                  </w:r>
                </w:p>
              </w:tc>
            </w:tr>
          </w:tbl>
          <w:p w14:paraId="09C9880D"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p w14:paraId="13751445" w14:textId="77777777" w:rsidR="00AE7771" w:rsidRPr="00B769D7" w:rsidRDefault="00AE7771" w:rsidP="00AE7771">
            <w:pPr>
              <w:shd w:val="clear" w:color="auto" w:fill="FFFFFF"/>
              <w:spacing w:after="0" w:line="240" w:lineRule="auto"/>
              <w:ind w:firstLine="454"/>
              <w:jc w:val="both"/>
              <w:textAlignment w:val="baseline"/>
              <w:outlineLvl w:val="2"/>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Шағын және орта кәсіпкерлік субъектілерінен мемлекеттік сатып алу жүзеге асырылатын тауарлардың, жұмыстардың, көрсетілетін қызметтердің көлемі</w:t>
            </w:r>
          </w:p>
          <w:p w14:paraId="0D9761BA"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tbl>
            <w:tblPr>
              <w:tblW w:w="4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1"/>
              <w:gridCol w:w="1991"/>
              <w:gridCol w:w="2556"/>
            </w:tblGrid>
            <w:tr w:rsidR="00AE7771" w:rsidRPr="00B769D7" w14:paraId="592CB9A4" w14:textId="77777777" w:rsidTr="00486E91">
              <w:trPr>
                <w:trHeight w:val="177"/>
              </w:trPr>
              <w:tc>
                <w:tcPr>
                  <w:tcW w:w="441" w:type="dxa"/>
                  <w:shd w:val="clear" w:color="auto" w:fill="auto"/>
                  <w:tcMar>
                    <w:top w:w="45" w:type="dxa"/>
                    <w:left w:w="75" w:type="dxa"/>
                    <w:bottom w:w="45" w:type="dxa"/>
                    <w:right w:w="75" w:type="dxa"/>
                  </w:tcMar>
                </w:tcPr>
                <w:p w14:paraId="038CDB11"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w:t>
                  </w:r>
                </w:p>
              </w:tc>
              <w:tc>
                <w:tcPr>
                  <w:tcW w:w="1991" w:type="dxa"/>
                  <w:shd w:val="clear" w:color="auto" w:fill="auto"/>
                  <w:tcMar>
                    <w:top w:w="45" w:type="dxa"/>
                    <w:left w:w="75" w:type="dxa"/>
                    <w:bottom w:w="45" w:type="dxa"/>
                    <w:right w:w="75" w:type="dxa"/>
                  </w:tcMar>
                </w:tcPr>
                <w:p w14:paraId="4DBCBB05"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Атауы</w:t>
                  </w:r>
                </w:p>
              </w:tc>
              <w:tc>
                <w:tcPr>
                  <w:tcW w:w="2556" w:type="dxa"/>
                </w:tcPr>
                <w:p w14:paraId="5C5F9039"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Көлемі</w:t>
                  </w:r>
                </w:p>
              </w:tc>
            </w:tr>
            <w:tr w:rsidR="00AE7771" w:rsidRPr="009A70CC" w14:paraId="3EA7B041" w14:textId="77777777" w:rsidTr="00486E91">
              <w:trPr>
                <w:trHeight w:val="401"/>
              </w:trPr>
              <w:tc>
                <w:tcPr>
                  <w:tcW w:w="441" w:type="dxa"/>
                  <w:shd w:val="clear" w:color="auto" w:fill="auto"/>
                  <w:tcMar>
                    <w:top w:w="45" w:type="dxa"/>
                    <w:left w:w="75" w:type="dxa"/>
                    <w:bottom w:w="45" w:type="dxa"/>
                    <w:right w:w="75" w:type="dxa"/>
                  </w:tcMar>
                </w:tcPr>
                <w:p w14:paraId="23DAA7BD"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1.</w:t>
                  </w:r>
                </w:p>
              </w:tc>
              <w:tc>
                <w:tcPr>
                  <w:tcW w:w="1991" w:type="dxa"/>
                  <w:shd w:val="clear" w:color="auto" w:fill="auto"/>
                  <w:tcMar>
                    <w:top w:w="45" w:type="dxa"/>
                    <w:left w:w="75" w:type="dxa"/>
                    <w:bottom w:w="45" w:type="dxa"/>
                    <w:right w:w="75" w:type="dxa"/>
                  </w:tcMar>
                </w:tcPr>
                <w:p w14:paraId="1661CB5D" w14:textId="77777777" w:rsidR="00AE7771" w:rsidRPr="00B769D7" w:rsidRDefault="00AE7771" w:rsidP="00AE7771">
                  <w:pPr>
                    <w:spacing w:after="0" w:line="240" w:lineRule="auto"/>
                    <w:jc w:val="both"/>
                    <w:rPr>
                      <w:rFonts w:ascii="Times New Roman" w:eastAsia="Times New Roman" w:hAnsi="Times New Roman" w:cs="Times New Roman"/>
                      <w:b/>
                      <w:bCs/>
                      <w:spacing w:val="2"/>
                      <w:sz w:val="24"/>
                      <w:szCs w:val="24"/>
                      <w:lang w:val="kk-KZ" w:eastAsia="ru-RU"/>
                    </w:rPr>
                  </w:pPr>
                  <w:r w:rsidRPr="00B769D7">
                    <w:rPr>
                      <w:rFonts w:ascii="Times New Roman" w:eastAsia="Times New Roman" w:hAnsi="Times New Roman" w:cs="Times New Roman"/>
                      <w:spacing w:val="2"/>
                      <w:sz w:val="24"/>
                      <w:szCs w:val="24"/>
                      <w:lang w:val="kk-KZ" w:eastAsia="ru-RU"/>
                    </w:rPr>
                    <w:t>Тауарларды</w:t>
                  </w:r>
                  <w:r w:rsidRPr="00B769D7">
                    <w:rPr>
                      <w:rFonts w:ascii="Times New Roman" w:eastAsia="Times New Roman" w:hAnsi="Times New Roman" w:cs="Times New Roman"/>
                      <w:b/>
                      <w:bCs/>
                      <w:spacing w:val="2"/>
                      <w:sz w:val="24"/>
                      <w:szCs w:val="24"/>
                      <w:lang w:val="kk-KZ" w:eastAsia="ru-RU"/>
                    </w:rPr>
                    <w:t>, жұмыстар мен көрсетілетін қызметтерді отандық өндірушілер тізіліміндегі жеке және заңды тұлғалардан сатып алынатын тауарлар</w:t>
                  </w:r>
                </w:p>
              </w:tc>
              <w:tc>
                <w:tcPr>
                  <w:tcW w:w="2556" w:type="dxa"/>
                </w:tcPr>
                <w:p w14:paraId="40C3701F" w14:textId="77777777" w:rsidR="00AE7771" w:rsidRPr="00B769D7" w:rsidRDefault="00AE7771" w:rsidP="00AE777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құны республикалық бюджет туралы заңда тиісті қаржы жылына белгіленген елу мың еселенген айлық есептік көрсеткіштен аспайды</w:t>
                  </w:r>
                </w:p>
                <w:p w14:paraId="24B13E17"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p>
              </w:tc>
            </w:tr>
            <w:tr w:rsidR="00AE7771" w:rsidRPr="009A70CC" w14:paraId="218BED5E" w14:textId="77777777" w:rsidTr="00486E91">
              <w:trPr>
                <w:trHeight w:val="380"/>
              </w:trPr>
              <w:tc>
                <w:tcPr>
                  <w:tcW w:w="441" w:type="dxa"/>
                  <w:shd w:val="clear" w:color="auto" w:fill="auto"/>
                  <w:tcMar>
                    <w:top w:w="45" w:type="dxa"/>
                    <w:left w:w="75" w:type="dxa"/>
                    <w:bottom w:w="45" w:type="dxa"/>
                    <w:right w:w="75" w:type="dxa"/>
                  </w:tcMar>
                </w:tcPr>
                <w:p w14:paraId="4221746C"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2.</w:t>
                  </w:r>
                </w:p>
              </w:tc>
              <w:tc>
                <w:tcPr>
                  <w:tcW w:w="1991" w:type="dxa"/>
                  <w:shd w:val="clear" w:color="auto" w:fill="auto"/>
                  <w:tcMar>
                    <w:top w:w="45" w:type="dxa"/>
                    <w:left w:w="75" w:type="dxa"/>
                    <w:bottom w:w="45" w:type="dxa"/>
                    <w:right w:w="75" w:type="dxa"/>
                  </w:tcMar>
                </w:tcPr>
                <w:p w14:paraId="187C1FAA" w14:textId="77777777" w:rsidR="00AE7771" w:rsidRPr="00B769D7" w:rsidRDefault="00AE7771" w:rsidP="00AE7771">
                  <w:pPr>
                    <w:spacing w:after="0" w:line="240" w:lineRule="auto"/>
                    <w:jc w:val="both"/>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Қазақстан Республикасының жеке және заңды тұлғалары орындайтын құрылысқа байланысты емес жұмыстар</w:t>
                  </w:r>
                </w:p>
              </w:tc>
              <w:tc>
                <w:tcPr>
                  <w:tcW w:w="2556" w:type="dxa"/>
                </w:tcPr>
                <w:p w14:paraId="6CD77AB9" w14:textId="77777777" w:rsidR="00AE7771" w:rsidRPr="00B769D7" w:rsidRDefault="00AE7771" w:rsidP="00AE7771">
                  <w:pPr>
                    <w:spacing w:after="0" w:line="240" w:lineRule="auto"/>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құны республикалық бюджет туралы заңда тиісті қаржы жылына белгіленген елу мың еселенген айлық есептік көрсеткіштен аспайды</w:t>
                  </w:r>
                </w:p>
              </w:tc>
            </w:tr>
            <w:tr w:rsidR="00AE7771" w:rsidRPr="009A70CC" w14:paraId="7A8823DB" w14:textId="77777777" w:rsidTr="00486E91">
              <w:trPr>
                <w:trHeight w:val="380"/>
              </w:trPr>
              <w:tc>
                <w:tcPr>
                  <w:tcW w:w="441" w:type="dxa"/>
                  <w:shd w:val="clear" w:color="auto" w:fill="auto"/>
                  <w:tcMar>
                    <w:top w:w="45" w:type="dxa"/>
                    <w:left w:w="75" w:type="dxa"/>
                    <w:bottom w:w="45" w:type="dxa"/>
                    <w:right w:w="75" w:type="dxa"/>
                  </w:tcMar>
                </w:tcPr>
                <w:p w14:paraId="101DE0D4"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3.</w:t>
                  </w:r>
                </w:p>
              </w:tc>
              <w:tc>
                <w:tcPr>
                  <w:tcW w:w="1991" w:type="dxa"/>
                  <w:shd w:val="clear" w:color="auto" w:fill="auto"/>
                  <w:tcMar>
                    <w:top w:w="45" w:type="dxa"/>
                    <w:left w:w="75" w:type="dxa"/>
                    <w:bottom w:w="45" w:type="dxa"/>
                    <w:right w:w="75" w:type="dxa"/>
                  </w:tcMar>
                </w:tcPr>
                <w:p w14:paraId="6546E8E6" w14:textId="77777777" w:rsidR="00AE7771" w:rsidRPr="00B769D7" w:rsidRDefault="00AE7771" w:rsidP="00AE7771">
                  <w:pPr>
                    <w:spacing w:after="0" w:line="240" w:lineRule="auto"/>
                    <w:jc w:val="both"/>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Қазақстан Республикасыны</w:t>
                  </w:r>
                  <w:r w:rsidRPr="00B769D7">
                    <w:rPr>
                      <w:rFonts w:ascii="Times New Roman" w:eastAsia="Times New Roman" w:hAnsi="Times New Roman" w:cs="Times New Roman"/>
                      <w:spacing w:val="2"/>
                      <w:sz w:val="24"/>
                      <w:szCs w:val="24"/>
                      <w:lang w:val="kk-KZ" w:eastAsia="ru-RU"/>
                    </w:rPr>
                    <w:lastRenderedPageBreak/>
                    <w:t>ң жеке және заңды тұлғалары көрсететін қызметтер</w:t>
                  </w:r>
                </w:p>
              </w:tc>
              <w:tc>
                <w:tcPr>
                  <w:tcW w:w="2556" w:type="dxa"/>
                </w:tcPr>
                <w:p w14:paraId="6C61AF1F" w14:textId="77777777" w:rsidR="00AE7771" w:rsidRPr="00B769D7" w:rsidRDefault="00AE7771" w:rsidP="00AE7771">
                  <w:pPr>
                    <w:spacing w:after="0" w:line="240" w:lineRule="auto"/>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lastRenderedPageBreak/>
                    <w:t xml:space="preserve">құны республикалық бюджет туралы заңда </w:t>
                  </w:r>
                  <w:r w:rsidRPr="00B769D7">
                    <w:rPr>
                      <w:rFonts w:ascii="Times New Roman" w:eastAsia="Times New Roman" w:hAnsi="Times New Roman" w:cs="Times New Roman"/>
                      <w:sz w:val="24"/>
                      <w:szCs w:val="24"/>
                      <w:lang w:val="kk-KZ" w:eastAsia="ru-RU"/>
                    </w:rPr>
                    <w:lastRenderedPageBreak/>
                    <w:t>тиісті қаржы жылына белгіленген елу мың еселенген айлық есептік көрсеткіштен аспайды</w:t>
                  </w:r>
                </w:p>
              </w:tc>
            </w:tr>
          </w:tbl>
          <w:p w14:paraId="53D48277"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p>
        </w:tc>
        <w:tc>
          <w:tcPr>
            <w:tcW w:w="5103" w:type="dxa"/>
            <w:shd w:val="clear" w:color="auto" w:fill="auto"/>
          </w:tcPr>
          <w:tbl>
            <w:tblPr>
              <w:tblW w:w="3294" w:type="dxa"/>
              <w:jc w:val="right"/>
              <w:shd w:val="clear" w:color="auto" w:fill="FFFFFF"/>
              <w:tblLayout w:type="fixed"/>
              <w:tblCellMar>
                <w:left w:w="0" w:type="dxa"/>
                <w:right w:w="0" w:type="dxa"/>
              </w:tblCellMar>
              <w:tblLook w:val="04A0" w:firstRow="1" w:lastRow="0" w:firstColumn="1" w:lastColumn="0" w:noHBand="0" w:noVBand="1"/>
            </w:tblPr>
            <w:tblGrid>
              <w:gridCol w:w="3294"/>
            </w:tblGrid>
            <w:tr w:rsidR="00AE7771" w:rsidRPr="009A70CC" w14:paraId="61990938" w14:textId="77777777" w:rsidTr="00486E91">
              <w:trPr>
                <w:trHeight w:val="770"/>
                <w:jc w:val="right"/>
              </w:trPr>
              <w:tc>
                <w:tcPr>
                  <w:tcW w:w="3294" w:type="dxa"/>
                  <w:shd w:val="clear" w:color="auto" w:fill="auto"/>
                  <w:tcMar>
                    <w:top w:w="45" w:type="dxa"/>
                    <w:left w:w="75" w:type="dxa"/>
                    <w:bottom w:w="45" w:type="dxa"/>
                    <w:right w:w="75" w:type="dxa"/>
                  </w:tcMar>
                  <w:hideMark/>
                </w:tcPr>
                <w:p w14:paraId="1A9DFD74"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lastRenderedPageBreak/>
                    <w:t>Қазақстан Реcпубликасының</w:t>
                  </w:r>
                </w:p>
                <w:p w14:paraId="3A110609"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Қаржы министрі</w:t>
                  </w:r>
                </w:p>
                <w:p w14:paraId="3A215845"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2024 жылғы 8 қазандағы</w:t>
                  </w:r>
                </w:p>
                <w:p w14:paraId="2C44101B"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677 бұйрығына</w:t>
                  </w:r>
                </w:p>
                <w:p w14:paraId="4A2AA8C2"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3-қосымша</w:t>
                  </w:r>
                </w:p>
              </w:tc>
            </w:tr>
          </w:tbl>
          <w:p w14:paraId="47039504"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p w14:paraId="6F7894F7" w14:textId="77777777" w:rsidR="00AE7771" w:rsidRPr="00B769D7" w:rsidRDefault="00AE7771" w:rsidP="00AE7771">
            <w:pPr>
              <w:shd w:val="clear" w:color="auto" w:fill="FFFFFF"/>
              <w:spacing w:after="0" w:line="240" w:lineRule="auto"/>
              <w:ind w:firstLine="454"/>
              <w:jc w:val="both"/>
              <w:textAlignment w:val="baseline"/>
              <w:outlineLvl w:val="2"/>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Шағын және орта кәсіпкерлік субъектілерінен мемлекеттік сатып алу жүзеге асырылатын тауарлардың, жұмыстардың, көрсетілетін қызметтердің көлемі</w:t>
            </w:r>
          </w:p>
          <w:p w14:paraId="7FF7B1C0" w14:textId="77777777" w:rsidR="00AE7771" w:rsidRPr="00B769D7" w:rsidRDefault="00AE7771" w:rsidP="00AE7771">
            <w:pPr>
              <w:shd w:val="clear" w:color="auto" w:fill="FFFFFF"/>
              <w:spacing w:after="0" w:line="240" w:lineRule="auto"/>
              <w:ind w:firstLine="454"/>
              <w:textAlignment w:val="baseline"/>
              <w:outlineLvl w:val="2"/>
              <w:rPr>
                <w:rFonts w:ascii="Times New Roman" w:eastAsia="Times New Roman" w:hAnsi="Times New Roman" w:cs="Times New Roman"/>
                <w:sz w:val="24"/>
                <w:szCs w:val="24"/>
                <w:lang w:val="kk-KZ" w:eastAsia="ru-RU"/>
              </w:rPr>
            </w:pPr>
          </w:p>
          <w:tbl>
            <w:tblPr>
              <w:tblW w:w="47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18"/>
              <w:gridCol w:w="1758"/>
              <w:gridCol w:w="2556"/>
            </w:tblGrid>
            <w:tr w:rsidR="00AE7771" w:rsidRPr="00B769D7" w14:paraId="700966B0" w14:textId="77777777" w:rsidTr="00764F81">
              <w:trPr>
                <w:trHeight w:val="265"/>
              </w:trPr>
              <w:tc>
                <w:tcPr>
                  <w:tcW w:w="418" w:type="dxa"/>
                  <w:shd w:val="clear" w:color="auto" w:fill="auto"/>
                  <w:tcMar>
                    <w:top w:w="45" w:type="dxa"/>
                    <w:left w:w="75" w:type="dxa"/>
                    <w:bottom w:w="45" w:type="dxa"/>
                    <w:right w:w="75" w:type="dxa"/>
                  </w:tcMar>
                </w:tcPr>
                <w:p w14:paraId="5C6B13DA"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w:t>
                  </w:r>
                </w:p>
              </w:tc>
              <w:tc>
                <w:tcPr>
                  <w:tcW w:w="1758" w:type="dxa"/>
                  <w:shd w:val="clear" w:color="auto" w:fill="auto"/>
                  <w:tcMar>
                    <w:top w:w="45" w:type="dxa"/>
                    <w:left w:w="75" w:type="dxa"/>
                    <w:bottom w:w="45" w:type="dxa"/>
                    <w:right w:w="75" w:type="dxa"/>
                  </w:tcMar>
                </w:tcPr>
                <w:p w14:paraId="12E56AD7"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Атауы</w:t>
                  </w:r>
                </w:p>
              </w:tc>
              <w:tc>
                <w:tcPr>
                  <w:tcW w:w="2556" w:type="dxa"/>
                </w:tcPr>
                <w:p w14:paraId="06406904" w14:textId="77777777" w:rsidR="00AE7771" w:rsidRPr="00B769D7" w:rsidRDefault="00AE7771" w:rsidP="00AE7771">
                  <w:pPr>
                    <w:spacing w:after="0" w:line="240" w:lineRule="auto"/>
                    <w:ind w:firstLine="454"/>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Көлемі</w:t>
                  </w:r>
                </w:p>
              </w:tc>
            </w:tr>
            <w:tr w:rsidR="00AE7771" w:rsidRPr="009A70CC" w14:paraId="0762E2A8" w14:textId="77777777" w:rsidTr="00764F81">
              <w:trPr>
                <w:trHeight w:val="409"/>
              </w:trPr>
              <w:tc>
                <w:tcPr>
                  <w:tcW w:w="418" w:type="dxa"/>
                  <w:shd w:val="clear" w:color="auto" w:fill="auto"/>
                  <w:tcMar>
                    <w:top w:w="45" w:type="dxa"/>
                    <w:left w:w="75" w:type="dxa"/>
                    <w:bottom w:w="45" w:type="dxa"/>
                    <w:right w:w="75" w:type="dxa"/>
                  </w:tcMar>
                </w:tcPr>
                <w:p w14:paraId="33B55C88" w14:textId="77777777" w:rsidR="00AE7771" w:rsidRPr="00B769D7" w:rsidRDefault="00AE7771" w:rsidP="00AE7771">
                  <w:pPr>
                    <w:spacing w:after="0" w:line="240" w:lineRule="auto"/>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1.</w:t>
                  </w:r>
                </w:p>
              </w:tc>
              <w:tc>
                <w:tcPr>
                  <w:tcW w:w="1758" w:type="dxa"/>
                  <w:shd w:val="clear" w:color="auto" w:fill="auto"/>
                  <w:tcMar>
                    <w:top w:w="45" w:type="dxa"/>
                    <w:left w:w="75" w:type="dxa"/>
                    <w:bottom w:w="45" w:type="dxa"/>
                    <w:right w:w="75" w:type="dxa"/>
                  </w:tcMar>
                </w:tcPr>
                <w:p w14:paraId="4FABAB24" w14:textId="77777777" w:rsidR="00AE7771" w:rsidRPr="00B769D7" w:rsidRDefault="00AE7771" w:rsidP="00AE7771">
                  <w:pPr>
                    <w:spacing w:after="0" w:line="240" w:lineRule="auto"/>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b/>
                      <w:bCs/>
                      <w:spacing w:val="2"/>
                      <w:sz w:val="24"/>
                      <w:szCs w:val="24"/>
                      <w:lang w:val="kk-KZ" w:eastAsia="ru-RU"/>
                    </w:rPr>
                    <w:t>Тауарлар</w:t>
                  </w:r>
                </w:p>
              </w:tc>
              <w:tc>
                <w:tcPr>
                  <w:tcW w:w="2556" w:type="dxa"/>
                </w:tcPr>
                <w:p w14:paraId="07D166D6" w14:textId="77777777" w:rsidR="00AE7771" w:rsidRPr="00B769D7" w:rsidRDefault="00AE7771" w:rsidP="00AE7771">
                  <w:pPr>
                    <w:spacing w:after="0" w:line="240" w:lineRule="auto"/>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құны республикалық бюджет туралы заңда тиісті қаржы жылына белгіленген елу мың еселенген айлық есептік көрсеткіштен аспайды</w:t>
                  </w:r>
                </w:p>
              </w:tc>
            </w:tr>
            <w:tr w:rsidR="00AE7771" w:rsidRPr="009A70CC" w14:paraId="036E754E" w14:textId="77777777" w:rsidTr="00764F81">
              <w:trPr>
                <w:trHeight w:val="388"/>
              </w:trPr>
              <w:tc>
                <w:tcPr>
                  <w:tcW w:w="418" w:type="dxa"/>
                  <w:shd w:val="clear" w:color="auto" w:fill="auto"/>
                  <w:tcMar>
                    <w:top w:w="45" w:type="dxa"/>
                    <w:left w:w="75" w:type="dxa"/>
                    <w:bottom w:w="45" w:type="dxa"/>
                    <w:right w:w="75" w:type="dxa"/>
                  </w:tcMar>
                </w:tcPr>
                <w:p w14:paraId="779E025F" w14:textId="77777777" w:rsidR="00AE7771" w:rsidRPr="00B769D7" w:rsidRDefault="00AE7771" w:rsidP="00AE7771">
                  <w:pPr>
                    <w:spacing w:after="0" w:line="240" w:lineRule="auto"/>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2.</w:t>
                  </w:r>
                </w:p>
              </w:tc>
              <w:tc>
                <w:tcPr>
                  <w:tcW w:w="1758" w:type="dxa"/>
                  <w:shd w:val="clear" w:color="auto" w:fill="auto"/>
                  <w:tcMar>
                    <w:top w:w="45" w:type="dxa"/>
                    <w:left w:w="75" w:type="dxa"/>
                    <w:bottom w:w="45" w:type="dxa"/>
                    <w:right w:w="75" w:type="dxa"/>
                  </w:tcMar>
                </w:tcPr>
                <w:p w14:paraId="03CDF153" w14:textId="77777777" w:rsidR="00AE7771" w:rsidRPr="00B769D7" w:rsidRDefault="00AE7771" w:rsidP="00AE7771">
                  <w:pPr>
                    <w:spacing w:after="0" w:line="240" w:lineRule="auto"/>
                    <w:jc w:val="both"/>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Қазақстан Республикасының жеке және заңды тұлғалары орындайтын құрылысқа байланысты емес жұмыстар</w:t>
                  </w:r>
                </w:p>
              </w:tc>
              <w:tc>
                <w:tcPr>
                  <w:tcW w:w="2556" w:type="dxa"/>
                </w:tcPr>
                <w:p w14:paraId="0EAFA58B" w14:textId="77777777" w:rsidR="00AE7771" w:rsidRPr="00B769D7" w:rsidRDefault="00AE7771" w:rsidP="00AE7771">
                  <w:pPr>
                    <w:spacing w:after="0" w:line="240" w:lineRule="auto"/>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құны республикалық бюджет туралы заңда тиісті қаржы жылына белгіленген елу мың еселенген айлық есептік көрсеткіштен аспайды</w:t>
                  </w:r>
                </w:p>
              </w:tc>
            </w:tr>
            <w:tr w:rsidR="00AE7771" w:rsidRPr="009A70CC" w14:paraId="0F0807E8" w14:textId="77777777" w:rsidTr="00764F81">
              <w:trPr>
                <w:trHeight w:val="388"/>
              </w:trPr>
              <w:tc>
                <w:tcPr>
                  <w:tcW w:w="418" w:type="dxa"/>
                  <w:shd w:val="clear" w:color="auto" w:fill="auto"/>
                  <w:tcMar>
                    <w:top w:w="45" w:type="dxa"/>
                    <w:left w:w="75" w:type="dxa"/>
                    <w:bottom w:w="45" w:type="dxa"/>
                    <w:right w:w="75" w:type="dxa"/>
                  </w:tcMar>
                </w:tcPr>
                <w:p w14:paraId="3F96E077" w14:textId="77777777" w:rsidR="00AE7771" w:rsidRPr="00B769D7" w:rsidRDefault="00AE7771" w:rsidP="00AE7771">
                  <w:pPr>
                    <w:spacing w:after="0" w:line="240" w:lineRule="auto"/>
                    <w:jc w:val="both"/>
                    <w:textAlignment w:val="baseline"/>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3.</w:t>
                  </w:r>
                </w:p>
              </w:tc>
              <w:tc>
                <w:tcPr>
                  <w:tcW w:w="1758" w:type="dxa"/>
                  <w:shd w:val="clear" w:color="auto" w:fill="auto"/>
                  <w:tcMar>
                    <w:top w:w="45" w:type="dxa"/>
                    <w:left w:w="75" w:type="dxa"/>
                    <w:bottom w:w="45" w:type="dxa"/>
                    <w:right w:w="75" w:type="dxa"/>
                  </w:tcMar>
                </w:tcPr>
                <w:p w14:paraId="1A2E18BD" w14:textId="77777777" w:rsidR="00AE7771" w:rsidRPr="00B769D7" w:rsidRDefault="00AE7771" w:rsidP="00AE7771">
                  <w:pPr>
                    <w:spacing w:after="0" w:line="240" w:lineRule="auto"/>
                    <w:jc w:val="both"/>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pacing w:val="2"/>
                      <w:sz w:val="24"/>
                      <w:szCs w:val="24"/>
                      <w:lang w:val="kk-KZ" w:eastAsia="ru-RU"/>
                    </w:rPr>
                    <w:t>Қазақстан Республикасының жеке және заңды тұлғалары көрсететін қызметтер</w:t>
                  </w:r>
                </w:p>
              </w:tc>
              <w:tc>
                <w:tcPr>
                  <w:tcW w:w="2556" w:type="dxa"/>
                </w:tcPr>
                <w:p w14:paraId="7577C686" w14:textId="77777777" w:rsidR="00AE7771" w:rsidRPr="00B769D7" w:rsidRDefault="00AE7771" w:rsidP="00AE7771">
                  <w:pPr>
                    <w:spacing w:after="0" w:line="240" w:lineRule="auto"/>
                    <w:jc w:val="both"/>
                    <w:rPr>
                      <w:rFonts w:ascii="Times New Roman" w:eastAsia="Times New Roman" w:hAnsi="Times New Roman" w:cs="Times New Roman"/>
                      <w:spacing w:val="2"/>
                      <w:sz w:val="24"/>
                      <w:szCs w:val="24"/>
                      <w:lang w:val="kk-KZ" w:eastAsia="ru-RU"/>
                    </w:rPr>
                  </w:pPr>
                  <w:r w:rsidRPr="00B769D7">
                    <w:rPr>
                      <w:rFonts w:ascii="Times New Roman" w:eastAsia="Times New Roman" w:hAnsi="Times New Roman" w:cs="Times New Roman"/>
                      <w:sz w:val="24"/>
                      <w:szCs w:val="24"/>
                      <w:lang w:val="kk-KZ" w:eastAsia="ru-RU"/>
                    </w:rPr>
                    <w:t>құны республикалық бюджет туралы заңда тиісті қаржы жылына белгіленген елу мың еселенген айлық есептік көрсеткіштен аспайды</w:t>
                  </w:r>
                </w:p>
              </w:tc>
            </w:tr>
          </w:tbl>
          <w:p w14:paraId="0770C9FF" w14:textId="77777777" w:rsidR="00AE7771" w:rsidRPr="00B769D7" w:rsidRDefault="00AE7771" w:rsidP="00AE7771">
            <w:pPr>
              <w:spacing w:after="0" w:line="240" w:lineRule="auto"/>
              <w:ind w:firstLine="454"/>
              <w:jc w:val="center"/>
              <w:rPr>
                <w:rFonts w:ascii="Times New Roman" w:eastAsia="Times New Roman" w:hAnsi="Times New Roman" w:cs="Times New Roman"/>
                <w:sz w:val="24"/>
                <w:szCs w:val="24"/>
                <w:lang w:val="kk-KZ" w:eastAsia="ru-RU"/>
              </w:rPr>
            </w:pPr>
          </w:p>
          <w:p w14:paraId="42240142" w14:textId="26BAA40E" w:rsidR="00AE7771" w:rsidRPr="00B769D7" w:rsidRDefault="00AE7771" w:rsidP="00764F81">
            <w:pPr>
              <w:spacing w:after="0" w:line="240" w:lineRule="auto"/>
              <w:ind w:firstLine="454"/>
              <w:jc w:val="center"/>
              <w:rPr>
                <w:rFonts w:ascii="Times New Roman" w:eastAsia="Times New Roman" w:hAnsi="Times New Roman" w:cs="Times New Roman"/>
                <w:sz w:val="24"/>
                <w:szCs w:val="24"/>
                <w:lang w:val="kk-KZ" w:eastAsia="ru-RU"/>
              </w:rPr>
            </w:pPr>
          </w:p>
        </w:tc>
        <w:tc>
          <w:tcPr>
            <w:tcW w:w="3262" w:type="dxa"/>
            <w:shd w:val="clear" w:color="auto" w:fill="auto"/>
          </w:tcPr>
          <w:p w14:paraId="7A5120BB" w14:textId="6B0F038E" w:rsidR="00AE7771" w:rsidRPr="00B769D7" w:rsidRDefault="00AE7771" w:rsidP="00AE777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lastRenderedPageBreak/>
              <w:t>Ұйымдарға тауарларды өндіретін және (немесе) жеткізетін, жұмыстарды орындайтын, қызметтерді көрсететін Қазақстан Республикасының мүгедектігі бар адамдардың қоғамдық бірлестіктерінен және (немесе) Қазақстан Республикасының мүгедектігі бар адамдардың қоғамдық бірлестіктері құрған ұйымдардан сатып алынатын мемлекеттік сатып алуға қатысу үшін қолжетімділік беру мақсатында.</w:t>
            </w:r>
          </w:p>
        </w:tc>
      </w:tr>
    </w:tbl>
    <w:tbl>
      <w:tblPr>
        <w:tblStyle w:val="1"/>
        <w:tblW w:w="15451" w:type="dxa"/>
        <w:tblInd w:w="-147" w:type="dxa"/>
        <w:tblLayout w:type="fixed"/>
        <w:tblLook w:val="04A0" w:firstRow="1" w:lastRow="0" w:firstColumn="1" w:lastColumn="0" w:noHBand="0" w:noVBand="1"/>
      </w:tblPr>
      <w:tblGrid>
        <w:gridCol w:w="605"/>
        <w:gridCol w:w="1238"/>
        <w:gridCol w:w="5103"/>
        <w:gridCol w:w="5245"/>
        <w:gridCol w:w="3260"/>
      </w:tblGrid>
      <w:tr w:rsidR="00A96BD0" w:rsidRPr="009A70CC" w14:paraId="57191C6D" w14:textId="77777777" w:rsidTr="004369B0">
        <w:trPr>
          <w:trHeight w:val="798"/>
        </w:trPr>
        <w:tc>
          <w:tcPr>
            <w:tcW w:w="15451" w:type="dxa"/>
            <w:gridSpan w:val="5"/>
            <w:shd w:val="clear" w:color="auto" w:fill="auto"/>
          </w:tcPr>
          <w:p w14:paraId="4FF20619" w14:textId="77777777" w:rsidR="008405FE" w:rsidRPr="00B769D7" w:rsidRDefault="008405FE" w:rsidP="003A2981">
            <w:pPr>
              <w:spacing w:after="0" w:line="240" w:lineRule="auto"/>
              <w:ind w:firstLine="456"/>
              <w:jc w:val="center"/>
              <w:rPr>
                <w:rFonts w:ascii="Times New Roman" w:hAnsi="Times New Roman" w:cs="Times New Roman"/>
                <w:b/>
                <w:bCs/>
                <w:sz w:val="24"/>
                <w:szCs w:val="24"/>
                <w:lang w:val="kk-KZ"/>
              </w:rPr>
            </w:pPr>
            <w:bookmarkStart w:id="10" w:name="_Hlk201247060"/>
            <w:r w:rsidRPr="00B769D7">
              <w:rPr>
                <w:rFonts w:ascii="Times New Roman" w:hAnsi="Times New Roman" w:cs="Times New Roman"/>
                <w:b/>
                <w:bCs/>
                <w:sz w:val="24"/>
                <w:szCs w:val="24"/>
                <w:lang w:val="kk-KZ"/>
              </w:rPr>
              <w:t>Қазақстан Республикасы Қаржы министрінің 2024 жылғы 9 қазандағы № 687 бұйрығы</w:t>
            </w:r>
            <w:bookmarkEnd w:id="10"/>
            <w:r w:rsidRPr="00B769D7">
              <w:rPr>
                <w:rFonts w:ascii="Times New Roman" w:hAnsi="Times New Roman" w:cs="Times New Roman"/>
                <w:b/>
                <w:bCs/>
                <w:sz w:val="24"/>
                <w:szCs w:val="24"/>
                <w:lang w:val="kk-KZ"/>
              </w:rPr>
              <w:t>. </w:t>
            </w:r>
          </w:p>
          <w:p w14:paraId="12E0DA08" w14:textId="77777777" w:rsidR="008405FE" w:rsidRPr="00B769D7" w:rsidRDefault="008405FE" w:rsidP="003A2981">
            <w:pPr>
              <w:spacing w:after="0" w:line="240" w:lineRule="auto"/>
              <w:ind w:firstLine="456"/>
              <w:jc w:val="center"/>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w:t>
            </w:r>
            <w:bookmarkStart w:id="11" w:name="_Hlk201247047"/>
            <w:r w:rsidRPr="00B769D7">
              <w:rPr>
                <w:rFonts w:ascii="Times New Roman" w:hAnsi="Times New Roman" w:cs="Times New Roman"/>
                <w:b/>
                <w:bCs/>
                <w:sz w:val="24"/>
                <w:szCs w:val="24"/>
                <w:lang w:val="kk-KZ"/>
              </w:rPr>
              <w:t>Мемлекеттік сатып алуды жүзеге асыру қағидаларын бекіту туралы</w:t>
            </w:r>
            <w:bookmarkEnd w:id="11"/>
            <w:r w:rsidRPr="00B769D7">
              <w:rPr>
                <w:rFonts w:ascii="Times New Roman" w:hAnsi="Times New Roman" w:cs="Times New Roman"/>
                <w:b/>
                <w:bCs/>
                <w:sz w:val="24"/>
                <w:szCs w:val="24"/>
                <w:lang w:val="kk-KZ"/>
              </w:rPr>
              <w:t>»</w:t>
            </w:r>
          </w:p>
        </w:tc>
      </w:tr>
      <w:tr w:rsidR="00A96BD0" w:rsidRPr="009A70CC" w14:paraId="1D8161EB" w14:textId="77777777" w:rsidTr="004369B0">
        <w:trPr>
          <w:trHeight w:val="555"/>
        </w:trPr>
        <w:tc>
          <w:tcPr>
            <w:tcW w:w="15451" w:type="dxa"/>
            <w:gridSpan w:val="5"/>
            <w:shd w:val="clear" w:color="auto" w:fill="auto"/>
          </w:tcPr>
          <w:p w14:paraId="79647249" w14:textId="77777777" w:rsidR="008405FE" w:rsidRPr="00B769D7" w:rsidRDefault="008405FE" w:rsidP="003A2981">
            <w:pPr>
              <w:spacing w:after="0" w:line="240" w:lineRule="auto"/>
              <w:ind w:firstLine="456"/>
              <w:jc w:val="center"/>
              <w:rPr>
                <w:rFonts w:ascii="Times New Roman" w:hAnsi="Times New Roman" w:cs="Times New Roman"/>
                <w:b/>
                <w:bCs/>
                <w:sz w:val="24"/>
                <w:szCs w:val="24"/>
                <w:lang w:val="kk-KZ"/>
              </w:rPr>
            </w:pPr>
            <w:r w:rsidRPr="00B769D7">
              <w:rPr>
                <w:rFonts w:ascii="Times New Roman" w:hAnsi="Times New Roman" w:cs="Times New Roman"/>
                <w:b/>
                <w:bCs/>
                <w:sz w:val="24"/>
                <w:szCs w:val="24"/>
                <w:lang w:val="kk-KZ"/>
              </w:rPr>
              <w:t>Мемлекеттік сатып алуды жүзеге асыру қағидалар</w:t>
            </w:r>
          </w:p>
        </w:tc>
      </w:tr>
      <w:tr w:rsidR="00A96BD0" w:rsidRPr="00B769D7" w14:paraId="74CFD475" w14:textId="77777777" w:rsidTr="004369B0">
        <w:trPr>
          <w:trHeight w:val="2706"/>
        </w:trPr>
        <w:tc>
          <w:tcPr>
            <w:tcW w:w="605" w:type="dxa"/>
            <w:shd w:val="clear" w:color="auto" w:fill="auto"/>
          </w:tcPr>
          <w:p w14:paraId="0BDA79F9" w14:textId="3E87AE1D" w:rsidR="001E2781" w:rsidRPr="00B769D7" w:rsidRDefault="007B6958" w:rsidP="003A2981">
            <w:pPr>
              <w:spacing w:after="0" w:line="240" w:lineRule="auto"/>
              <w:jc w:val="both"/>
              <w:rPr>
                <w:rFonts w:ascii="Times New Roman" w:hAnsi="Times New Roman" w:cs="Times New Roman"/>
                <w:sz w:val="24"/>
                <w:szCs w:val="24"/>
                <w:lang w:val="en-US"/>
              </w:rPr>
            </w:pPr>
            <w:bookmarkStart w:id="12" w:name="_Hlk201247118"/>
            <w:r>
              <w:rPr>
                <w:rFonts w:ascii="Times New Roman" w:hAnsi="Times New Roman" w:cs="Times New Roman"/>
                <w:sz w:val="24"/>
                <w:szCs w:val="24"/>
                <w:lang w:val="kk-KZ"/>
              </w:rPr>
              <w:t>8</w:t>
            </w:r>
            <w:r w:rsidR="00F74E2F" w:rsidRPr="00B769D7">
              <w:rPr>
                <w:rFonts w:ascii="Times New Roman" w:hAnsi="Times New Roman" w:cs="Times New Roman"/>
                <w:sz w:val="24"/>
                <w:szCs w:val="24"/>
                <w:lang w:val="en-US"/>
              </w:rPr>
              <w:t>.</w:t>
            </w:r>
          </w:p>
        </w:tc>
        <w:tc>
          <w:tcPr>
            <w:tcW w:w="1238" w:type="dxa"/>
            <w:shd w:val="clear" w:color="auto" w:fill="auto"/>
          </w:tcPr>
          <w:p w14:paraId="57860E96" w14:textId="01CD3636" w:rsidR="001E2781" w:rsidRPr="00B769D7" w:rsidRDefault="001E2781" w:rsidP="003A2981">
            <w:pPr>
              <w:spacing w:after="0" w:line="240" w:lineRule="auto"/>
              <w:jc w:val="center"/>
              <w:rPr>
                <w:rFonts w:ascii="Times New Roman" w:eastAsia="Times New Roman" w:hAnsi="Times New Roman" w:cs="Times New Roman"/>
                <w:lang w:val="kk-KZ" w:eastAsia="ru-RU"/>
              </w:rPr>
            </w:pPr>
            <w:r w:rsidRPr="00B769D7">
              <w:rPr>
                <w:rFonts w:ascii="Times New Roman" w:eastAsia="Times New Roman" w:hAnsi="Times New Roman" w:cs="Times New Roman"/>
                <w:lang w:val="kk-KZ" w:eastAsia="ru-RU"/>
              </w:rPr>
              <w:t>55- тармақ</w:t>
            </w:r>
          </w:p>
        </w:tc>
        <w:tc>
          <w:tcPr>
            <w:tcW w:w="5103" w:type="dxa"/>
            <w:shd w:val="clear" w:color="auto" w:fill="auto"/>
          </w:tcPr>
          <w:p w14:paraId="4CEA751F" w14:textId="6EC0352E" w:rsidR="001E2781" w:rsidRPr="00D95A2D" w:rsidRDefault="009C2970"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55</w:t>
            </w:r>
            <w:r w:rsidR="00D95A2D">
              <w:rPr>
                <w:rFonts w:ascii="Times New Roman" w:eastAsia="Times New Roman" w:hAnsi="Times New Roman" w:cs="Times New Roman"/>
                <w:sz w:val="24"/>
                <w:szCs w:val="24"/>
                <w:lang w:val="kk-KZ" w:eastAsia="ru-RU"/>
              </w:rPr>
              <w:t xml:space="preserve">. </w:t>
            </w:r>
            <w:r w:rsidR="00D95A2D" w:rsidRPr="00D95A2D">
              <w:rPr>
                <w:rFonts w:ascii="Times New Roman" w:eastAsia="Times New Roman" w:hAnsi="Times New Roman" w:cs="Times New Roman"/>
                <w:sz w:val="24"/>
                <w:szCs w:val="24"/>
                <w:lang w:val="kk-KZ" w:eastAsia="ru-RU"/>
              </w:rPr>
              <w:t xml:space="preserve">Әлеуетті өнім берушінің қаржылық орнықтылығы түріндегі біліктілік талабы Заңның 27-бабына сәйкес мемлекеттік сатып алуға қатысатын әлеуетті өнім берушілерге, сондай-ақ әлеуетті өнім берушілерден Қазақстан Республикасы Премьер-Министрінің орынбасары – Еңбек және халықты әлеуметтік қорғау министрі 2023 жылғы 30 маусымдағы № 284 </w:t>
            </w:r>
            <w:r w:rsidR="00D95A2D">
              <w:rPr>
                <w:rFonts w:ascii="Times New Roman" w:eastAsia="Times New Roman" w:hAnsi="Times New Roman" w:cs="Times New Roman"/>
                <w:sz w:val="24"/>
                <w:szCs w:val="24"/>
                <w:lang w:val="kk-KZ" w:eastAsia="ru-RU"/>
              </w:rPr>
              <w:t>«</w:t>
            </w:r>
            <w:r w:rsidR="00D95A2D" w:rsidRPr="00D95A2D">
              <w:rPr>
                <w:rFonts w:ascii="Times New Roman" w:eastAsia="Times New Roman" w:hAnsi="Times New Roman" w:cs="Times New Roman"/>
                <w:sz w:val="24"/>
                <w:szCs w:val="24"/>
                <w:lang w:val="kk-KZ" w:eastAsia="ru-RU"/>
              </w:rPr>
              <w:t>Мүгедектігі бар адамдарға ұсынылатын техникалық көмекші (орнын толтырушы) құралдардың, арнаулы жүріп-тұру құралдарының және көрсетілетін қызметтердің сыныптауышы</w:t>
            </w:r>
            <w:r w:rsidR="00D95A2D">
              <w:rPr>
                <w:rFonts w:ascii="Times New Roman" w:eastAsia="Times New Roman" w:hAnsi="Times New Roman" w:cs="Times New Roman"/>
                <w:sz w:val="24"/>
                <w:szCs w:val="24"/>
                <w:lang w:val="kk-KZ" w:eastAsia="ru-RU"/>
              </w:rPr>
              <w:t>»</w:t>
            </w:r>
            <w:r w:rsidR="00D95A2D" w:rsidRPr="00D95A2D">
              <w:rPr>
                <w:rFonts w:ascii="Times New Roman" w:eastAsia="Times New Roman" w:hAnsi="Times New Roman" w:cs="Times New Roman"/>
                <w:sz w:val="24"/>
                <w:szCs w:val="24"/>
                <w:lang w:val="kk-KZ" w:eastAsia="ru-RU"/>
              </w:rPr>
              <w:t xml:space="preserve"> бұйрығымен бекітілген (Нормативтік құқықтық актілерді мемлекеттік тіркеу тізілімінде № 32984 болып тіркелген) мүгедектігі бар адамдарға ұсынылатын техникалық көмекші (орнын толтырушы) құралдардың, арнаулы жүріп-тұру құралдарының және көрсетілетін қызметтердің сыныптауышына сәйкес мүгедектігі бар адамдарды протездік-ортопедиялық көмекпен, техникалық көмекші көмекпен мен оңалтудың </w:t>
            </w:r>
            <w:r w:rsidR="00D95A2D" w:rsidRPr="00D95A2D">
              <w:rPr>
                <w:rFonts w:ascii="Times New Roman" w:eastAsia="Times New Roman" w:hAnsi="Times New Roman" w:cs="Times New Roman"/>
                <w:sz w:val="24"/>
                <w:szCs w:val="24"/>
                <w:lang w:val="kk-KZ" w:eastAsia="ru-RU"/>
              </w:rPr>
              <w:lastRenderedPageBreak/>
              <w:t xml:space="preserve">жеке бағдарламасына сәйкес мүгедектігі бар адамдарды қамтамасыз ету үшін тауарлар мен көрсетілетін қызметтерді сатып алу кезінде, сондай-ақ </w:t>
            </w:r>
            <w:r w:rsidR="00D95A2D">
              <w:rPr>
                <w:rFonts w:ascii="Times New Roman" w:eastAsia="Times New Roman" w:hAnsi="Times New Roman" w:cs="Times New Roman"/>
                <w:sz w:val="24"/>
                <w:szCs w:val="24"/>
                <w:lang w:val="kk-KZ" w:eastAsia="ru-RU"/>
              </w:rPr>
              <w:t>«</w:t>
            </w:r>
            <w:r w:rsidR="00D95A2D" w:rsidRPr="00D95A2D">
              <w:rPr>
                <w:rFonts w:ascii="Times New Roman" w:eastAsia="Times New Roman" w:hAnsi="Times New Roman" w:cs="Times New Roman"/>
                <w:sz w:val="24"/>
                <w:szCs w:val="24"/>
                <w:lang w:val="kk-KZ" w:eastAsia="ru-RU"/>
              </w:rPr>
              <w:t>Салық және бюджетке төленетін басқа да міндетті төлемдер туралы (Салық кодексі)</w:t>
            </w:r>
            <w:r w:rsidR="00D95A2D">
              <w:rPr>
                <w:rFonts w:ascii="Times New Roman" w:eastAsia="Times New Roman" w:hAnsi="Times New Roman" w:cs="Times New Roman"/>
                <w:sz w:val="24"/>
                <w:szCs w:val="24"/>
                <w:lang w:val="kk-KZ" w:eastAsia="ru-RU"/>
              </w:rPr>
              <w:t>»</w:t>
            </w:r>
            <w:r w:rsidR="00D95A2D" w:rsidRPr="00D95A2D">
              <w:rPr>
                <w:rFonts w:ascii="Times New Roman" w:eastAsia="Times New Roman" w:hAnsi="Times New Roman" w:cs="Times New Roman"/>
                <w:sz w:val="24"/>
                <w:szCs w:val="24"/>
                <w:lang w:val="kk-KZ" w:eastAsia="ru-RU"/>
              </w:rPr>
              <w:t xml:space="preserve"> Қазақстан Республикасы Кодексінің (бұдан әрі – Салық кодексі) 293-бабы 1-тармағының 6) тармақшасында көрсетілген әлеуетті өнім берушілерге олардан Электрондық өнеркәсіп пен бағдарламалық қамтылымның сенім білдірілген өнімінің тізілімінен тауарлар мен көрсетілетін қызметтерді сатып алу кезінде қолданылмайды.</w:t>
            </w:r>
          </w:p>
        </w:tc>
        <w:tc>
          <w:tcPr>
            <w:tcW w:w="5245" w:type="dxa"/>
            <w:shd w:val="clear" w:color="auto" w:fill="auto"/>
          </w:tcPr>
          <w:p w14:paraId="599BFDED" w14:textId="1B10D830" w:rsidR="00DC67DE" w:rsidRPr="00B769D7" w:rsidRDefault="00D95A2D" w:rsidP="00DC67DE">
            <w:pPr>
              <w:spacing w:after="0" w:line="240" w:lineRule="auto"/>
              <w:ind w:firstLine="454"/>
              <w:jc w:val="both"/>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lastRenderedPageBreak/>
              <w:t xml:space="preserve">55. Әлеуетті өнім берушінің қаржылық орнықтылығы түріндегі біліктілік талабы Заңның 27-бабының </w:t>
            </w:r>
            <w:r>
              <w:rPr>
                <w:rFonts w:ascii="Times New Roman" w:eastAsia="Times New Roman" w:hAnsi="Times New Roman" w:cs="Times New Roman"/>
                <w:b/>
                <w:bCs/>
                <w:sz w:val="24"/>
                <w:szCs w:val="24"/>
                <w:lang w:val="kk-KZ" w:eastAsia="ru-RU"/>
              </w:rPr>
              <w:t>1 – 6 тармақтарына</w:t>
            </w:r>
            <w:r>
              <w:rPr>
                <w:rFonts w:ascii="Times New Roman" w:eastAsia="Times New Roman" w:hAnsi="Times New Roman" w:cs="Times New Roman"/>
                <w:sz w:val="24"/>
                <w:szCs w:val="24"/>
                <w:lang w:val="kk-KZ" w:eastAsia="ru-RU"/>
              </w:rPr>
              <w:t xml:space="preserve"> сәйкес мемлекеттік сатып алуға қатысатын әлеуетті өнім берушілерге, сондай-ақ әлеуетті өнім берушілерден Қазақстан Республикасы Премьер-Министрінің орынбасары – Еңбек және халықты әлеуметтік қорғау министрі 2023 жылғы 30 маусымдағы № 284 «Мүгедектігі бар адамдарға ұсынылатын техникалық көмекші (орнын толтырушы) құралдардың, арнаулы жүріп-тұру құралдарының және көрсетілетін қызметтердің сыныптауышы» бұйрығымен бекітілген (Нормативтік құқықтық актілерді мемлекеттік тіркеу тізілімінде № 32984 болып тіркелген) мүгедектігі бар адамдарға ұсынылатын техникалық көмекші (орнын толтырушы) құралдардың, арнаулы жүріп-тұру құралдарының және көрсетілетін қызметтердің сыныптауышына сәйкес мүгедектігі бар адамдарды протездік-ортопедиялық көмекпен, техникалық көмекші көмекпен мен оңалтудың </w:t>
            </w:r>
            <w:r>
              <w:rPr>
                <w:rFonts w:ascii="Times New Roman" w:eastAsia="Times New Roman" w:hAnsi="Times New Roman" w:cs="Times New Roman"/>
                <w:sz w:val="24"/>
                <w:szCs w:val="24"/>
                <w:lang w:val="kk-KZ" w:eastAsia="ru-RU"/>
              </w:rPr>
              <w:lastRenderedPageBreak/>
              <w:t>жеке бағдарламасына сәйкес мүгедектігі бар адамдарды қамтамасыз ету үшін тауарлар мен көрсетілетін қызметтерді сатып алу кезінде, сондай-ақ «Салық және бюджетке төленетін басқа да міндетті төлемдер туралы (Салық кодексі)» Қазақстан Республикасы Кодексінің (бұдан әрі – Салық кодексі) 293-бабы 1-тармағының 6) тармақшасында көрсетілген әлеуетті өнім берушілерге олардан Электрондық өнеркәсіп пен бағдарламалық қамтылымның сенім білдірілген өнімінің тізілімінен тауарлар мен көрсетілетін қызметтерді сатып алу кезінде қолданылмайды.</w:t>
            </w:r>
          </w:p>
        </w:tc>
        <w:tc>
          <w:tcPr>
            <w:tcW w:w="3260" w:type="dxa"/>
            <w:shd w:val="clear" w:color="auto" w:fill="auto"/>
          </w:tcPr>
          <w:p w14:paraId="50695ADE" w14:textId="68BF4492" w:rsidR="001E2781" w:rsidRPr="00B769D7" w:rsidRDefault="00DC65D3" w:rsidP="003A2981">
            <w:pPr>
              <w:spacing w:after="0" w:line="240" w:lineRule="auto"/>
              <w:ind w:firstLine="184"/>
              <w:jc w:val="both"/>
              <w:rPr>
                <w:rFonts w:ascii="Times New Roman" w:hAnsi="Times New Roman" w:cs="Times New Roman"/>
                <w:b/>
                <w:bCs/>
                <w:sz w:val="24"/>
                <w:szCs w:val="24"/>
                <w:lang w:val="kk-KZ"/>
              </w:rPr>
            </w:pPr>
            <w:r w:rsidRPr="00B769D7">
              <w:rPr>
                <w:rFonts w:ascii="Times New Roman" w:hAnsi="Times New Roman" w:cs="Times New Roman"/>
                <w:sz w:val="24"/>
                <w:szCs w:val="24"/>
                <w:lang w:val="kk-KZ"/>
              </w:rPr>
              <w:lastRenderedPageBreak/>
              <w:t>Редакциялық түзету.</w:t>
            </w:r>
          </w:p>
        </w:tc>
      </w:tr>
      <w:tr w:rsidR="00A96BD0" w:rsidRPr="009A70CC" w14:paraId="15C8A372" w14:textId="77777777" w:rsidTr="00090DBE">
        <w:trPr>
          <w:trHeight w:val="1115"/>
        </w:trPr>
        <w:tc>
          <w:tcPr>
            <w:tcW w:w="605" w:type="dxa"/>
            <w:shd w:val="clear" w:color="auto" w:fill="auto"/>
          </w:tcPr>
          <w:p w14:paraId="4BBE68E9" w14:textId="783352A1" w:rsidR="00926B1F" w:rsidRPr="00B769D7" w:rsidRDefault="007B6958" w:rsidP="003A2981">
            <w:pPr>
              <w:spacing w:after="0" w:line="240" w:lineRule="auto"/>
              <w:jc w:val="both"/>
              <w:rPr>
                <w:rFonts w:ascii="Times New Roman" w:hAnsi="Times New Roman" w:cs="Times New Roman"/>
                <w:sz w:val="24"/>
                <w:szCs w:val="24"/>
                <w:lang w:val="en-US"/>
              </w:rPr>
            </w:pPr>
            <w:bookmarkStart w:id="13" w:name="_Hlk201247160"/>
            <w:bookmarkEnd w:id="12"/>
            <w:r>
              <w:rPr>
                <w:rFonts w:ascii="Times New Roman" w:hAnsi="Times New Roman" w:cs="Times New Roman"/>
                <w:sz w:val="24"/>
                <w:szCs w:val="24"/>
                <w:lang w:val="kk-KZ"/>
              </w:rPr>
              <w:t>9.</w:t>
            </w:r>
          </w:p>
        </w:tc>
        <w:tc>
          <w:tcPr>
            <w:tcW w:w="1238" w:type="dxa"/>
            <w:shd w:val="clear" w:color="auto" w:fill="auto"/>
          </w:tcPr>
          <w:p w14:paraId="50BFCEDF" w14:textId="3F2786AB" w:rsidR="005B4CBD" w:rsidRPr="00B769D7" w:rsidRDefault="00DC67DE" w:rsidP="003A2981">
            <w:pPr>
              <w:spacing w:after="0" w:line="240" w:lineRule="auto"/>
              <w:jc w:val="center"/>
              <w:rPr>
                <w:rFonts w:ascii="Times New Roman" w:eastAsia="Times New Roman" w:hAnsi="Times New Roman" w:cs="Times New Roman"/>
                <w:lang w:val="kk-KZ" w:eastAsia="ru-RU"/>
              </w:rPr>
            </w:pPr>
            <w:r>
              <w:rPr>
                <w:rFonts w:ascii="Times New Roman" w:eastAsia="Times New Roman" w:hAnsi="Times New Roman" w:cs="Times New Roman"/>
                <w:lang w:val="kk-KZ" w:eastAsia="ru-RU"/>
              </w:rPr>
              <w:t>266</w:t>
            </w:r>
            <w:r w:rsidR="005B4CBD" w:rsidRPr="00B769D7">
              <w:rPr>
                <w:rFonts w:ascii="Times New Roman" w:eastAsia="Times New Roman" w:hAnsi="Times New Roman" w:cs="Times New Roman"/>
                <w:lang w:val="kk-KZ" w:eastAsia="ru-RU"/>
              </w:rPr>
              <w:t>-1 -тармақ</w:t>
            </w:r>
          </w:p>
          <w:p w14:paraId="62CB9519" w14:textId="77777777" w:rsidR="00926B1F" w:rsidRPr="00B769D7" w:rsidRDefault="00926B1F" w:rsidP="003A2981">
            <w:pPr>
              <w:spacing w:after="0" w:line="240" w:lineRule="auto"/>
              <w:jc w:val="center"/>
              <w:rPr>
                <w:rFonts w:ascii="Times New Roman" w:eastAsia="Times New Roman" w:hAnsi="Times New Roman" w:cs="Times New Roman"/>
                <w:lang w:val="kk-KZ" w:eastAsia="ru-RU"/>
              </w:rPr>
            </w:pPr>
          </w:p>
        </w:tc>
        <w:tc>
          <w:tcPr>
            <w:tcW w:w="5103" w:type="dxa"/>
            <w:shd w:val="clear" w:color="auto" w:fill="auto"/>
          </w:tcPr>
          <w:p w14:paraId="3723D3D9" w14:textId="2A5DE064" w:rsidR="00926B1F" w:rsidRPr="00B769D7" w:rsidRDefault="005B4CBD" w:rsidP="003A2981">
            <w:pPr>
              <w:spacing w:after="0" w:line="240" w:lineRule="auto"/>
              <w:ind w:firstLine="454"/>
              <w:jc w:val="both"/>
              <w:rPr>
                <w:rFonts w:ascii="Times New Roman" w:eastAsia="Times New Roman" w:hAnsi="Times New Roman" w:cs="Times New Roman"/>
                <w:b/>
                <w:bCs/>
                <w:sz w:val="24"/>
                <w:szCs w:val="24"/>
                <w:lang w:val="kk-KZ" w:eastAsia="ru-RU"/>
              </w:rPr>
            </w:pPr>
            <w:r w:rsidRPr="00B769D7">
              <w:rPr>
                <w:rFonts w:ascii="Times New Roman" w:eastAsia="Times New Roman" w:hAnsi="Times New Roman" w:cs="Times New Roman"/>
                <w:b/>
                <w:bCs/>
                <w:sz w:val="24"/>
                <w:szCs w:val="24"/>
                <w:lang w:val="kk-KZ" w:eastAsia="ru-RU"/>
              </w:rPr>
              <w:t>Жоқ</w:t>
            </w:r>
          </w:p>
        </w:tc>
        <w:tc>
          <w:tcPr>
            <w:tcW w:w="5245" w:type="dxa"/>
            <w:shd w:val="clear" w:color="auto" w:fill="auto"/>
          </w:tcPr>
          <w:p w14:paraId="27E9A0A5" w14:textId="5A331E57" w:rsidR="00485C0C" w:rsidRPr="00485C0C" w:rsidRDefault="00485C0C" w:rsidP="00485C0C">
            <w:pPr>
              <w:spacing w:after="0" w:line="240" w:lineRule="auto"/>
              <w:ind w:firstLine="454"/>
              <w:jc w:val="both"/>
              <w:rPr>
                <w:rFonts w:ascii="Times New Roman" w:eastAsia="Times New Roman" w:hAnsi="Times New Roman" w:cs="Times New Roman"/>
                <w:b/>
                <w:bCs/>
                <w:sz w:val="24"/>
                <w:szCs w:val="24"/>
                <w:lang w:val="kk-KZ" w:eastAsia="ru-RU"/>
              </w:rPr>
            </w:pPr>
            <w:r w:rsidRPr="00485C0C">
              <w:rPr>
                <w:rFonts w:ascii="Times New Roman" w:eastAsia="Times New Roman" w:hAnsi="Times New Roman" w:cs="Times New Roman"/>
                <w:b/>
                <w:bCs/>
                <w:sz w:val="24"/>
                <w:szCs w:val="24"/>
                <w:lang w:val="kk-KZ" w:eastAsia="ru-RU"/>
              </w:rPr>
              <w:t xml:space="preserve">266-1. Егер әлеуетті өнім беруші өтінімдерді қабылдау күнінің алдындағы соңғы 5 (бес) жыл ішінде </w:t>
            </w:r>
            <w:r w:rsidR="00F37648" w:rsidRPr="00485C0C">
              <w:rPr>
                <w:rFonts w:ascii="Times New Roman" w:eastAsia="Times New Roman" w:hAnsi="Times New Roman" w:cs="Times New Roman"/>
                <w:b/>
                <w:bCs/>
                <w:sz w:val="24"/>
                <w:szCs w:val="24"/>
                <w:lang w:val="kk-KZ" w:eastAsia="ru-RU"/>
              </w:rPr>
              <w:t xml:space="preserve">Заңның 8-бабының 7-тармағының талаптарына сәйкес </w:t>
            </w:r>
            <w:r w:rsidRPr="00485C0C">
              <w:rPr>
                <w:rFonts w:ascii="Times New Roman" w:eastAsia="Times New Roman" w:hAnsi="Times New Roman" w:cs="Times New Roman"/>
                <w:b/>
                <w:bCs/>
                <w:sz w:val="24"/>
                <w:szCs w:val="24"/>
                <w:lang w:val="kk-KZ" w:eastAsia="ru-RU"/>
              </w:rPr>
              <w:t>мемлекеттік сатып алуға жосықсыз қатысушылардың тізілімінде болған жағдайда,</w:t>
            </w:r>
            <w:r w:rsidR="00DC67DE">
              <w:rPr>
                <w:rFonts w:ascii="Times New Roman" w:eastAsia="Times New Roman" w:hAnsi="Times New Roman" w:cs="Times New Roman"/>
                <w:b/>
                <w:bCs/>
                <w:sz w:val="24"/>
                <w:szCs w:val="24"/>
                <w:lang w:val="kk-KZ" w:eastAsia="ru-RU"/>
              </w:rPr>
              <w:t xml:space="preserve"> </w:t>
            </w:r>
            <w:r w:rsidRPr="00485C0C">
              <w:rPr>
                <w:rFonts w:ascii="Times New Roman" w:eastAsia="Times New Roman" w:hAnsi="Times New Roman" w:cs="Times New Roman"/>
                <w:b/>
                <w:bCs/>
                <w:sz w:val="24"/>
                <w:szCs w:val="24"/>
                <w:lang w:val="kk-KZ" w:eastAsia="ru-RU"/>
              </w:rPr>
              <w:t>веб-портал осындай әлеуетті өнім берушінің конкурстық баға ұсынысына әсер ететін өлшемшарттардың шартты шегерімінің жалпы сомасынан автоматты түрде 0,2 (нөл бүтін оннан екі) пайыз алып тастайды.</w:t>
            </w:r>
          </w:p>
          <w:p w14:paraId="7482F7A8" w14:textId="2661382F" w:rsidR="00926B1F" w:rsidRPr="00AE7771" w:rsidRDefault="00485C0C" w:rsidP="00485C0C">
            <w:pPr>
              <w:spacing w:after="0" w:line="240" w:lineRule="auto"/>
              <w:ind w:firstLine="454"/>
              <w:jc w:val="both"/>
              <w:rPr>
                <w:rFonts w:ascii="Times New Roman" w:eastAsia="Times New Roman" w:hAnsi="Times New Roman" w:cs="Times New Roman"/>
                <w:b/>
                <w:bCs/>
                <w:sz w:val="24"/>
                <w:szCs w:val="24"/>
                <w:highlight w:val="yellow"/>
                <w:lang w:val="kk-KZ" w:eastAsia="ru-RU"/>
              </w:rPr>
            </w:pPr>
            <w:r w:rsidRPr="00485C0C">
              <w:rPr>
                <w:rFonts w:ascii="Times New Roman" w:eastAsia="Times New Roman" w:hAnsi="Times New Roman" w:cs="Times New Roman"/>
                <w:b/>
                <w:bCs/>
                <w:sz w:val="24"/>
                <w:szCs w:val="24"/>
                <w:lang w:val="kk-KZ" w:eastAsia="ru-RU"/>
              </w:rPr>
              <w:t xml:space="preserve">Бұл ретте, конкурстық баға ұсынысына әсер ететін осы теріс мән әлеуетті өнім берушінің белгіленген кезеңде </w:t>
            </w:r>
            <w:r w:rsidR="00F37648">
              <w:rPr>
                <w:rFonts w:ascii="Times New Roman" w:eastAsia="Times New Roman" w:hAnsi="Times New Roman" w:cs="Times New Roman"/>
                <w:b/>
                <w:bCs/>
                <w:sz w:val="24"/>
                <w:szCs w:val="24"/>
                <w:lang w:val="kk-KZ" w:eastAsia="ru-RU"/>
              </w:rPr>
              <w:t>м</w:t>
            </w:r>
            <w:r w:rsidRPr="00485C0C">
              <w:rPr>
                <w:rFonts w:ascii="Times New Roman" w:eastAsia="Times New Roman" w:hAnsi="Times New Roman" w:cs="Times New Roman"/>
                <w:b/>
                <w:bCs/>
                <w:sz w:val="24"/>
                <w:szCs w:val="24"/>
                <w:lang w:val="kk-KZ" w:eastAsia="ru-RU"/>
              </w:rPr>
              <w:t>емлекеттік сатып алуға жосықсыз қатысушылардың тізілімінде болу жағдайларының санына қарамастан</w:t>
            </w:r>
            <w:r w:rsidR="00F37648">
              <w:rPr>
                <w:rFonts w:ascii="Times New Roman" w:eastAsia="Times New Roman" w:hAnsi="Times New Roman" w:cs="Times New Roman"/>
                <w:b/>
                <w:bCs/>
                <w:sz w:val="24"/>
                <w:szCs w:val="24"/>
                <w:lang w:val="kk-KZ" w:eastAsia="ru-RU"/>
              </w:rPr>
              <w:t>,</w:t>
            </w:r>
            <w:r w:rsidRPr="00485C0C">
              <w:rPr>
                <w:rFonts w:ascii="Times New Roman" w:eastAsia="Times New Roman" w:hAnsi="Times New Roman" w:cs="Times New Roman"/>
                <w:b/>
                <w:bCs/>
                <w:sz w:val="24"/>
                <w:szCs w:val="24"/>
                <w:lang w:val="kk-KZ" w:eastAsia="ru-RU"/>
              </w:rPr>
              <w:t xml:space="preserve"> бір рет қолданылады.</w:t>
            </w:r>
          </w:p>
        </w:tc>
        <w:tc>
          <w:tcPr>
            <w:tcW w:w="3260" w:type="dxa"/>
            <w:shd w:val="clear" w:color="auto" w:fill="auto"/>
          </w:tcPr>
          <w:p w14:paraId="67011B0B" w14:textId="0E3A6542" w:rsidR="005B4CBD" w:rsidRPr="00B769D7" w:rsidRDefault="005B4CBD" w:rsidP="003A298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 xml:space="preserve">2025 жылғы 26 наурыз № 12-18 / Б-429 Қазақстан Республикасының Премьер - министрі О. А. Бектеновтің тапсырмасын орындау үшін </w:t>
            </w:r>
          </w:p>
          <w:p w14:paraId="70BE43DF" w14:textId="77777777" w:rsidR="005B4CBD" w:rsidRPr="00B769D7" w:rsidRDefault="005B4CBD" w:rsidP="003A298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 xml:space="preserve">әлеуетті өнім берушінің қатысуымен төмендету коэффициенттерін енгізу бөлігінде </w:t>
            </w:r>
          </w:p>
          <w:p w14:paraId="5F63E157" w14:textId="4E3EAFA2" w:rsidR="00926B1F" w:rsidRPr="00B769D7" w:rsidRDefault="005B4CBD" w:rsidP="003A298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жосықсыз өнім берушінің белгілері бар мемлекеттік сатып алуларда.</w:t>
            </w:r>
          </w:p>
        </w:tc>
      </w:tr>
      <w:tr w:rsidR="00A96BD0" w:rsidRPr="009A70CC" w14:paraId="42639B79" w14:textId="77777777" w:rsidTr="004369B0">
        <w:trPr>
          <w:trHeight w:val="2706"/>
        </w:trPr>
        <w:tc>
          <w:tcPr>
            <w:tcW w:w="605" w:type="dxa"/>
            <w:shd w:val="clear" w:color="auto" w:fill="auto"/>
          </w:tcPr>
          <w:p w14:paraId="48E43CFA" w14:textId="2431C6B4" w:rsidR="001E2781" w:rsidRPr="00B769D7" w:rsidRDefault="007B6958" w:rsidP="003A2981">
            <w:pPr>
              <w:spacing w:after="0" w:line="240" w:lineRule="auto"/>
              <w:jc w:val="both"/>
              <w:rPr>
                <w:rFonts w:ascii="Times New Roman" w:hAnsi="Times New Roman" w:cs="Times New Roman"/>
                <w:sz w:val="24"/>
                <w:szCs w:val="24"/>
                <w:lang w:val="en-US"/>
              </w:rPr>
            </w:pPr>
            <w:bookmarkStart w:id="14" w:name="_Hlk201247190"/>
            <w:bookmarkEnd w:id="13"/>
            <w:r>
              <w:rPr>
                <w:rFonts w:ascii="Times New Roman" w:hAnsi="Times New Roman" w:cs="Times New Roman"/>
                <w:sz w:val="24"/>
                <w:szCs w:val="24"/>
                <w:lang w:val="kk-KZ"/>
              </w:rPr>
              <w:lastRenderedPageBreak/>
              <w:t>10</w:t>
            </w:r>
            <w:r w:rsidR="00F74E2F" w:rsidRPr="00B769D7">
              <w:rPr>
                <w:rFonts w:ascii="Times New Roman" w:hAnsi="Times New Roman" w:cs="Times New Roman"/>
                <w:sz w:val="24"/>
                <w:szCs w:val="24"/>
                <w:lang w:val="en-US"/>
              </w:rPr>
              <w:t>.</w:t>
            </w:r>
          </w:p>
        </w:tc>
        <w:tc>
          <w:tcPr>
            <w:tcW w:w="1238" w:type="dxa"/>
            <w:shd w:val="clear" w:color="auto" w:fill="auto"/>
          </w:tcPr>
          <w:p w14:paraId="77041457" w14:textId="4739EA9B" w:rsidR="001E2781" w:rsidRPr="00B769D7" w:rsidRDefault="001E2781" w:rsidP="003A2981">
            <w:pPr>
              <w:spacing w:after="0" w:line="240" w:lineRule="auto"/>
              <w:jc w:val="center"/>
              <w:rPr>
                <w:rFonts w:ascii="Times New Roman" w:eastAsia="Times New Roman" w:hAnsi="Times New Roman" w:cs="Times New Roman"/>
                <w:lang w:val="kk-KZ" w:eastAsia="ru-RU"/>
              </w:rPr>
            </w:pPr>
            <w:r w:rsidRPr="00B769D7">
              <w:rPr>
                <w:rFonts w:ascii="Times New Roman" w:eastAsia="Times New Roman" w:hAnsi="Times New Roman" w:cs="Times New Roman"/>
                <w:lang w:val="kk-KZ" w:eastAsia="ru-RU"/>
              </w:rPr>
              <w:t>435-1</w:t>
            </w:r>
            <w:r w:rsidR="00AD0C27" w:rsidRPr="00B769D7">
              <w:rPr>
                <w:rFonts w:ascii="Times New Roman" w:eastAsia="Times New Roman" w:hAnsi="Times New Roman" w:cs="Times New Roman"/>
                <w:lang w:val="kk-KZ" w:eastAsia="ru-RU"/>
              </w:rPr>
              <w:t>-</w:t>
            </w:r>
            <w:r w:rsidRPr="00B769D7">
              <w:rPr>
                <w:rFonts w:ascii="Times New Roman" w:eastAsia="Times New Roman" w:hAnsi="Times New Roman" w:cs="Times New Roman"/>
                <w:lang w:val="kk-KZ" w:eastAsia="ru-RU"/>
              </w:rPr>
              <w:t>тармақ</w:t>
            </w:r>
          </w:p>
        </w:tc>
        <w:tc>
          <w:tcPr>
            <w:tcW w:w="5103" w:type="dxa"/>
            <w:shd w:val="clear" w:color="auto" w:fill="auto"/>
          </w:tcPr>
          <w:p w14:paraId="56D4DB9E" w14:textId="77777777" w:rsidR="00A048BB" w:rsidRDefault="001E2781" w:rsidP="00A048BB">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xml:space="preserve">435-1. Егер тауарға тапсырысты рәсімдеу кезінде сауда алаңдары осы Қағидалардың 442-тармағының шарттарына сәйкес келетін екіден аз баға ұсынысын ұсынған жағдайда, тапсырыс беруші </w:t>
            </w:r>
            <w:r w:rsidRPr="00B769D7">
              <w:rPr>
                <w:rFonts w:ascii="Times New Roman" w:eastAsia="Times New Roman" w:hAnsi="Times New Roman" w:cs="Times New Roman"/>
                <w:b/>
                <w:bCs/>
                <w:sz w:val="24"/>
                <w:szCs w:val="24"/>
                <w:lang w:val="kk-KZ" w:eastAsia="ru-RU"/>
              </w:rPr>
              <w:t>қажет болған жағдайда</w:t>
            </w:r>
            <w:r w:rsidRPr="00B769D7">
              <w:rPr>
                <w:rFonts w:ascii="Times New Roman" w:eastAsia="Times New Roman" w:hAnsi="Times New Roman" w:cs="Times New Roman"/>
                <w:sz w:val="24"/>
                <w:szCs w:val="24"/>
                <w:lang w:val="kk-KZ" w:eastAsia="ru-RU"/>
              </w:rPr>
              <w:t xml:space="preserve"> жұмыс күндері 24 (жиырма төрт) сағат өткеннен кейін тапсырысты рәсімдеу күнін көрсете отырып, осындай тауарға баға ұсыныстарын беру үшін алдын ала тапсырысты жариялайды.</w:t>
            </w:r>
            <w:r w:rsidR="00A048BB" w:rsidRPr="00A048BB">
              <w:rPr>
                <w:rFonts w:ascii="Times New Roman" w:eastAsia="Times New Roman" w:hAnsi="Times New Roman" w:cs="Times New Roman"/>
                <w:sz w:val="24"/>
                <w:szCs w:val="24"/>
                <w:lang w:val="kk-KZ" w:eastAsia="ru-RU"/>
              </w:rPr>
              <w:t xml:space="preserve"> </w:t>
            </w:r>
          </w:p>
          <w:p w14:paraId="7614A5F6" w14:textId="01814230" w:rsidR="00A048BB" w:rsidRPr="00A048BB" w:rsidRDefault="00A048BB" w:rsidP="00A048BB">
            <w:pPr>
              <w:spacing w:after="0" w:line="240" w:lineRule="auto"/>
              <w:ind w:firstLine="454"/>
              <w:jc w:val="both"/>
              <w:rPr>
                <w:rFonts w:ascii="Times New Roman" w:eastAsia="Times New Roman" w:hAnsi="Times New Roman" w:cs="Times New Roman"/>
                <w:sz w:val="24"/>
                <w:szCs w:val="24"/>
                <w:lang w:val="kk-KZ" w:eastAsia="ru-RU"/>
              </w:rPr>
            </w:pPr>
            <w:r w:rsidRPr="00A048BB">
              <w:rPr>
                <w:rFonts w:ascii="Times New Roman" w:eastAsia="Times New Roman" w:hAnsi="Times New Roman" w:cs="Times New Roman"/>
                <w:sz w:val="24"/>
                <w:szCs w:val="24"/>
                <w:lang w:val="kk-KZ" w:eastAsia="ru-RU"/>
              </w:rPr>
              <w:t>Бұл ретте, егер көрсетілген уақытта осы Қағидалардың 442-тармағының талаптарын ескере отырып, екіден астам баға ұсынысы жиналса, электрондық дүкен тапсырысты автоматты түрде қалыптастырады, өзге жағдайда сатып алу өтпеді деп танылады.</w:t>
            </w:r>
          </w:p>
          <w:p w14:paraId="728D3F6B" w14:textId="3EFA0E5F" w:rsidR="001E2781" w:rsidRPr="00B769D7" w:rsidRDefault="00A048BB" w:rsidP="00A048BB">
            <w:pPr>
              <w:spacing w:after="0" w:line="240" w:lineRule="auto"/>
              <w:ind w:firstLine="454"/>
              <w:jc w:val="both"/>
              <w:rPr>
                <w:rFonts w:ascii="Times New Roman" w:eastAsia="Times New Roman" w:hAnsi="Times New Roman" w:cs="Times New Roman"/>
                <w:sz w:val="24"/>
                <w:szCs w:val="24"/>
                <w:lang w:val="kk-KZ" w:eastAsia="ru-RU"/>
              </w:rPr>
            </w:pPr>
            <w:r w:rsidRPr="00A048BB">
              <w:rPr>
                <w:rFonts w:ascii="Times New Roman" w:eastAsia="Times New Roman" w:hAnsi="Times New Roman" w:cs="Times New Roman"/>
                <w:sz w:val="24"/>
                <w:szCs w:val="24"/>
                <w:lang w:val="kk-KZ" w:eastAsia="ru-RU"/>
              </w:rPr>
              <w:t>Электрондық сауда алаңдары арқылы әлеуетті өнім берушілер тапсырысқа қатысу үшін осындай тауарға баға ұсыныстарын орналастыра алады.</w:t>
            </w:r>
          </w:p>
        </w:tc>
        <w:tc>
          <w:tcPr>
            <w:tcW w:w="5245" w:type="dxa"/>
            <w:shd w:val="clear" w:color="auto" w:fill="auto"/>
          </w:tcPr>
          <w:p w14:paraId="79F46975" w14:textId="77777777" w:rsidR="001E2781" w:rsidRDefault="00B028CF"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435-1. Егер тауарға тапсырысты рәсімдеу кезінде сауда алаңдары осы Қағидалардың 442-тармағының шарттарына сәйкес келетін екіден аз баға ұсынысын ұсынған жағдайда, тапсырыс беруші жұмыс күндері 24 (жиырма төрт) сағат өткеннен кейін тапсырысты рәсімдеу күнін көрсете отырып, осындай тауарға баға ұсыныстарын беру үшін алдын ала тапсырысты жариялайды.</w:t>
            </w:r>
          </w:p>
          <w:p w14:paraId="3D5BAAEC" w14:textId="77777777" w:rsidR="00A048BB" w:rsidRPr="00A048BB" w:rsidRDefault="00A048BB" w:rsidP="00A048BB">
            <w:pPr>
              <w:spacing w:after="0" w:line="240" w:lineRule="auto"/>
              <w:ind w:firstLine="454"/>
              <w:jc w:val="both"/>
              <w:rPr>
                <w:rFonts w:ascii="Times New Roman" w:eastAsia="Times New Roman" w:hAnsi="Times New Roman" w:cs="Times New Roman"/>
                <w:sz w:val="24"/>
                <w:szCs w:val="24"/>
                <w:lang w:val="kk-KZ" w:eastAsia="ru-RU"/>
              </w:rPr>
            </w:pPr>
            <w:r w:rsidRPr="00A048BB">
              <w:rPr>
                <w:rFonts w:ascii="Times New Roman" w:eastAsia="Times New Roman" w:hAnsi="Times New Roman" w:cs="Times New Roman"/>
                <w:sz w:val="24"/>
                <w:szCs w:val="24"/>
                <w:lang w:val="kk-KZ" w:eastAsia="ru-RU"/>
              </w:rPr>
              <w:t>Бұл ретте, егер көрсетілген уақытта осы Қағидалардың 442-тармағының талаптарын ескере отырып, екіден астам баға ұсынысы жиналса, электрондық дүкен тапсырысты автоматты түрде қалыптастырады, өзге жағдайда сатып алу өтпеді деп танылады.</w:t>
            </w:r>
          </w:p>
          <w:p w14:paraId="2FC6E8C7" w14:textId="6FC2FDDD" w:rsidR="00A048BB" w:rsidRPr="00B769D7" w:rsidRDefault="00A048BB" w:rsidP="00A048BB">
            <w:pPr>
              <w:spacing w:after="0" w:line="240" w:lineRule="auto"/>
              <w:ind w:firstLine="454"/>
              <w:jc w:val="both"/>
              <w:rPr>
                <w:rFonts w:ascii="Times New Roman" w:eastAsia="Times New Roman" w:hAnsi="Times New Roman" w:cs="Times New Roman"/>
                <w:sz w:val="24"/>
                <w:szCs w:val="24"/>
                <w:lang w:val="kk-KZ" w:eastAsia="ru-RU"/>
              </w:rPr>
            </w:pPr>
            <w:r w:rsidRPr="00A048BB">
              <w:rPr>
                <w:rFonts w:ascii="Times New Roman" w:eastAsia="Times New Roman" w:hAnsi="Times New Roman" w:cs="Times New Roman"/>
                <w:sz w:val="24"/>
                <w:szCs w:val="24"/>
                <w:lang w:val="kk-KZ" w:eastAsia="ru-RU"/>
              </w:rPr>
              <w:t>Электрондық сауда алаңдары арқылы әлеуетті өнім берушілер тапсырысқа қатысу үшін осындай тауарға баға ұсыныстарын орналастыра алады.</w:t>
            </w:r>
          </w:p>
        </w:tc>
        <w:tc>
          <w:tcPr>
            <w:tcW w:w="3260" w:type="dxa"/>
            <w:shd w:val="clear" w:color="auto" w:fill="auto"/>
          </w:tcPr>
          <w:p w14:paraId="7CDCEC56" w14:textId="5228CA4F" w:rsidR="001E2781" w:rsidRPr="00B769D7" w:rsidRDefault="00BA791D" w:rsidP="003A298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Тапсырыс берушінің тауарға тапсырысты ресімдеу кезіндегі жауапкершілігін арттыру мақсатында.</w:t>
            </w:r>
          </w:p>
        </w:tc>
      </w:tr>
      <w:tr w:rsidR="00A96BD0" w:rsidRPr="00B769D7" w14:paraId="2507AADB" w14:textId="77777777" w:rsidTr="00090DBE">
        <w:trPr>
          <w:trHeight w:val="1257"/>
        </w:trPr>
        <w:tc>
          <w:tcPr>
            <w:tcW w:w="605" w:type="dxa"/>
            <w:shd w:val="clear" w:color="auto" w:fill="auto"/>
          </w:tcPr>
          <w:p w14:paraId="5DE4F2DB" w14:textId="4A37EA81" w:rsidR="00F74E2F" w:rsidRPr="00B769D7" w:rsidRDefault="007B6958" w:rsidP="003A2981">
            <w:pPr>
              <w:spacing w:after="0" w:line="240" w:lineRule="auto"/>
              <w:rPr>
                <w:rFonts w:ascii="Times New Roman" w:hAnsi="Times New Roman" w:cs="Times New Roman"/>
                <w:sz w:val="24"/>
                <w:szCs w:val="24"/>
                <w:lang w:val="en-US"/>
              </w:rPr>
            </w:pPr>
            <w:bookmarkStart w:id="15" w:name="_Hlk201247217"/>
            <w:bookmarkEnd w:id="14"/>
            <w:r>
              <w:rPr>
                <w:rFonts w:ascii="Times New Roman" w:hAnsi="Times New Roman" w:cs="Times New Roman"/>
                <w:sz w:val="24"/>
                <w:szCs w:val="24"/>
                <w:lang w:val="kk-KZ"/>
              </w:rPr>
              <w:t>11</w:t>
            </w:r>
            <w:r w:rsidR="00F74E2F" w:rsidRPr="00B769D7">
              <w:rPr>
                <w:rFonts w:ascii="Times New Roman" w:hAnsi="Times New Roman" w:cs="Times New Roman"/>
                <w:sz w:val="24"/>
                <w:szCs w:val="24"/>
                <w:lang w:val="en-US"/>
              </w:rPr>
              <w:t>.</w:t>
            </w:r>
          </w:p>
        </w:tc>
        <w:tc>
          <w:tcPr>
            <w:tcW w:w="1238" w:type="dxa"/>
            <w:shd w:val="clear" w:color="auto" w:fill="auto"/>
          </w:tcPr>
          <w:p w14:paraId="33459BD8" w14:textId="3BC7D4CE" w:rsidR="005D656C" w:rsidRPr="00B769D7" w:rsidRDefault="005D656C" w:rsidP="003A2981">
            <w:pPr>
              <w:spacing w:after="0" w:line="240" w:lineRule="auto"/>
              <w:jc w:val="center"/>
              <w:rPr>
                <w:rFonts w:ascii="Times New Roman" w:eastAsia="Times New Roman" w:hAnsi="Times New Roman" w:cs="Times New Roman"/>
                <w:lang w:val="kk-KZ" w:eastAsia="ru-RU"/>
              </w:rPr>
            </w:pPr>
            <w:r w:rsidRPr="00B769D7">
              <w:rPr>
                <w:rFonts w:ascii="Times New Roman" w:eastAsia="Times New Roman" w:hAnsi="Times New Roman" w:cs="Times New Roman"/>
                <w:lang w:val="kk-KZ" w:eastAsia="ru-RU"/>
              </w:rPr>
              <w:t>460-тармақ</w:t>
            </w:r>
          </w:p>
        </w:tc>
        <w:tc>
          <w:tcPr>
            <w:tcW w:w="5103" w:type="dxa"/>
            <w:shd w:val="clear" w:color="auto" w:fill="auto"/>
          </w:tcPr>
          <w:p w14:paraId="46081FF1" w14:textId="77777777"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460. Мемлекеттік әлеуметтік тапсырыс қызметтерін мемлекеттік сатып алу кезінде ұйымдастырушы конкурстық құжаттамада әлеуетті өнім берушілер ұсынған конкурсқа қатысуға өтінімдерді бағалау үшін мынадай өлшемшарттарды көздейді:</w:t>
            </w:r>
          </w:p>
          <w:p w14:paraId="5CE9DEF7" w14:textId="35A3140B"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1) әлеуетті өнім беруші ұсынатын жобаның тапсырыс берушінің техникалық ерекшелігінің талаптарына сәйкестігі;</w:t>
            </w:r>
          </w:p>
          <w:p w14:paraId="2251012D" w14:textId="4691B5DD"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xml:space="preserve">2) әлеуетті өнім берушінің қызметі мақсатының (құрылтай құжаттарына сәйкес) тапсырыс берушінің сатып алынатын қызметтеріне және </w:t>
            </w:r>
            <w:r w:rsidR="00F36DBC"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sidR="00F36DBC"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 xml:space="preserve"> Қазақстан </w:t>
            </w:r>
            <w:r w:rsidRPr="00B769D7">
              <w:rPr>
                <w:rFonts w:ascii="Times New Roman" w:eastAsia="Times New Roman" w:hAnsi="Times New Roman" w:cs="Times New Roman"/>
                <w:sz w:val="24"/>
                <w:szCs w:val="24"/>
                <w:lang w:val="kk-KZ" w:eastAsia="ru-RU"/>
              </w:rPr>
              <w:lastRenderedPageBreak/>
              <w:t>Республикасы Заңының 5-бабында көзделген салалар сәйкестігі;</w:t>
            </w:r>
          </w:p>
          <w:p w14:paraId="57838AD5" w14:textId="0F0CCD13"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xml:space="preserve">3) әлеуетті өнім берушінің </w:t>
            </w:r>
            <w:r w:rsidR="00F36DBC"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Үкіметтік емес ұйымдардың дерекқорында</w:t>
            </w:r>
            <w:r w:rsidR="00F36DBC"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 xml:space="preserve"> болуы туралы мәліметтер;</w:t>
            </w:r>
          </w:p>
          <w:p w14:paraId="6C0D3AFE" w14:textId="70A5B56E"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4) әлеуетті өнім берушінің жұмыс тәжірибесінің болуы;</w:t>
            </w:r>
          </w:p>
          <w:p w14:paraId="6DD69B61" w14:textId="1392F62B"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5) әлеуметтік жобаны және (немесе) әлеуметтік бағдарламаны іске асыруға тартылатын мамандардың еңбек өтілі мен біліктілігі;</w:t>
            </w:r>
          </w:p>
          <w:p w14:paraId="5C636462" w14:textId="3B3FF197"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6) жоба жергілікті бюджет қаражаты есебінен іске асырылған жағдайда – үкіметтік емес ұйымның тиісті өңірдегі жұмыс тәжірибесі.</w:t>
            </w:r>
          </w:p>
          <w:p w14:paraId="1078709C" w14:textId="68CC8A1E"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Осы тармақтың 1), 2), 3), 4) және 6) тармақшаларында көзделген өлшемшарттар бойынша баллдарды есептеу конкурстық құжаттамаға 21-қосымшаға сәйкес есептеледі.</w:t>
            </w:r>
          </w:p>
        </w:tc>
        <w:tc>
          <w:tcPr>
            <w:tcW w:w="5245" w:type="dxa"/>
            <w:shd w:val="clear" w:color="auto" w:fill="auto"/>
          </w:tcPr>
          <w:p w14:paraId="142EE227" w14:textId="77777777"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lastRenderedPageBreak/>
              <w:t>460. Мемлекеттік әлеуметтік тапсырыс қызметтерін мемлекеттік сатып алу кезінде ұйымдастырушы конкурстық құжаттамада әлеуетті өнім берушілер ұсынған конкурсқа қатысуға өтінімдерді бағалау үшін мынадай өлшемшарттарды көздейді:</w:t>
            </w:r>
          </w:p>
          <w:p w14:paraId="65A6AB90" w14:textId="77777777"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1) әлеуетті өнім беруші ұсынатын жобаның тапсырыс берушінің техникалық ерекшелігінің талаптарына сәйкестігі;</w:t>
            </w:r>
          </w:p>
          <w:p w14:paraId="46109265" w14:textId="22F23E58"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xml:space="preserve">2) әлеуетті өнім берушінің қызметі мақсатының (құрылтай құжаттарына сәйкес) тапсырыс берушінің сатып алынатын қызметтеріне және </w:t>
            </w:r>
            <w:r w:rsidR="001D61B7"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w:t>
            </w:r>
            <w:r w:rsidR="001D61B7"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 xml:space="preserve"> Қазақстан </w:t>
            </w:r>
            <w:r w:rsidRPr="00B769D7">
              <w:rPr>
                <w:rFonts w:ascii="Times New Roman" w:eastAsia="Times New Roman" w:hAnsi="Times New Roman" w:cs="Times New Roman"/>
                <w:sz w:val="24"/>
                <w:szCs w:val="24"/>
                <w:lang w:val="kk-KZ" w:eastAsia="ru-RU"/>
              </w:rPr>
              <w:lastRenderedPageBreak/>
              <w:t>Республикасы Заңының 5-бабында көзделген салалар сәйкестігі;</w:t>
            </w:r>
          </w:p>
          <w:p w14:paraId="04CD19CA" w14:textId="06565F94"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xml:space="preserve">3) әлеуетті өнім берушінің </w:t>
            </w:r>
            <w:r w:rsidR="00F36DBC"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Үкіметтік емес ұйымдардың дерекқорында</w:t>
            </w:r>
            <w:r w:rsidR="00F36DBC" w:rsidRPr="00B769D7">
              <w:rPr>
                <w:rFonts w:ascii="Times New Roman" w:eastAsia="Times New Roman" w:hAnsi="Times New Roman" w:cs="Times New Roman"/>
                <w:sz w:val="24"/>
                <w:szCs w:val="24"/>
                <w:lang w:val="kk-KZ" w:eastAsia="ru-RU"/>
              </w:rPr>
              <w:t>»</w:t>
            </w:r>
            <w:r w:rsidRPr="00B769D7">
              <w:rPr>
                <w:rFonts w:ascii="Times New Roman" w:eastAsia="Times New Roman" w:hAnsi="Times New Roman" w:cs="Times New Roman"/>
                <w:sz w:val="24"/>
                <w:szCs w:val="24"/>
                <w:lang w:val="kk-KZ" w:eastAsia="ru-RU"/>
              </w:rPr>
              <w:t xml:space="preserve"> болуы туралы мәліметтер;</w:t>
            </w:r>
          </w:p>
          <w:p w14:paraId="4B631FD7" w14:textId="77777777"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4) әлеуетті өнім берушінің жұмыс тәжірибесінің болуы;</w:t>
            </w:r>
          </w:p>
          <w:p w14:paraId="34C9638E" w14:textId="77777777"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5) әлеуметтік жобаны және (немесе) әлеуметтік бағдарламаны іске асыруға тартылатын мамандардың еңбек өтілі мен біліктілігі;</w:t>
            </w:r>
          </w:p>
          <w:p w14:paraId="2CFD205E" w14:textId="77777777"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6) жоба жергілікті бюджет қаражаты есебінен іске асырылған жағдайда – үкіметтік емес ұйымның тиісті өңірдегі жұмыс тәжірибесі.</w:t>
            </w:r>
          </w:p>
          <w:p w14:paraId="7784BA8E" w14:textId="6635A09A" w:rsidR="005D656C" w:rsidRPr="00B769D7" w:rsidRDefault="005D656C" w:rsidP="003A2981">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Осы тармақтың 1), 2), 3), 4)</w:t>
            </w:r>
            <w:r w:rsidR="00620281" w:rsidRPr="00B769D7">
              <w:rPr>
                <w:rFonts w:ascii="Times New Roman" w:eastAsia="Times New Roman" w:hAnsi="Times New Roman" w:cs="Times New Roman"/>
                <w:sz w:val="24"/>
                <w:szCs w:val="24"/>
                <w:lang w:val="kk-KZ" w:eastAsia="ru-RU"/>
              </w:rPr>
              <w:t xml:space="preserve">, </w:t>
            </w:r>
            <w:r w:rsidR="00620281" w:rsidRPr="00B769D7">
              <w:rPr>
                <w:rFonts w:ascii="Times New Roman" w:eastAsia="Times New Roman" w:hAnsi="Times New Roman" w:cs="Times New Roman"/>
                <w:b/>
                <w:bCs/>
                <w:sz w:val="24"/>
                <w:szCs w:val="24"/>
                <w:lang w:val="kk-KZ" w:eastAsia="ru-RU"/>
              </w:rPr>
              <w:t>5)</w:t>
            </w:r>
            <w:r w:rsidRPr="00B769D7">
              <w:rPr>
                <w:rFonts w:ascii="Times New Roman" w:eastAsia="Times New Roman" w:hAnsi="Times New Roman" w:cs="Times New Roman"/>
                <w:b/>
                <w:bCs/>
                <w:sz w:val="24"/>
                <w:szCs w:val="24"/>
                <w:lang w:val="kk-KZ" w:eastAsia="ru-RU"/>
              </w:rPr>
              <w:t xml:space="preserve"> </w:t>
            </w:r>
            <w:r w:rsidRPr="00B769D7">
              <w:rPr>
                <w:rFonts w:ascii="Times New Roman" w:eastAsia="Times New Roman" w:hAnsi="Times New Roman" w:cs="Times New Roman"/>
                <w:sz w:val="24"/>
                <w:szCs w:val="24"/>
                <w:lang w:val="kk-KZ" w:eastAsia="ru-RU"/>
              </w:rPr>
              <w:t>және 6) тармақшаларында көзделген өлшемшарттар бойынша баллдарды есептеу конкурстық құжаттамаға 21-қосымшаға сәйкес есептеледі.</w:t>
            </w:r>
          </w:p>
        </w:tc>
        <w:tc>
          <w:tcPr>
            <w:tcW w:w="3260" w:type="dxa"/>
            <w:shd w:val="clear" w:color="auto" w:fill="auto"/>
          </w:tcPr>
          <w:p w14:paraId="39F5C808" w14:textId="69A73C6A" w:rsidR="005D656C" w:rsidRPr="00B769D7" w:rsidRDefault="00723FBA" w:rsidP="003A298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lastRenderedPageBreak/>
              <w:t>Редакциялық түзету.</w:t>
            </w:r>
          </w:p>
        </w:tc>
      </w:tr>
      <w:tr w:rsidR="00A96BD0" w:rsidRPr="00B769D7" w14:paraId="55454213" w14:textId="77777777" w:rsidTr="00D10B6D">
        <w:trPr>
          <w:trHeight w:val="874"/>
        </w:trPr>
        <w:tc>
          <w:tcPr>
            <w:tcW w:w="605" w:type="dxa"/>
            <w:shd w:val="clear" w:color="auto" w:fill="auto"/>
          </w:tcPr>
          <w:p w14:paraId="30F6CA83" w14:textId="0D4395BA" w:rsidR="005D656C" w:rsidRPr="00B769D7" w:rsidRDefault="007B6958" w:rsidP="003A2981">
            <w:pPr>
              <w:spacing w:after="0" w:line="240" w:lineRule="auto"/>
              <w:jc w:val="both"/>
              <w:rPr>
                <w:rFonts w:ascii="Times New Roman" w:hAnsi="Times New Roman" w:cs="Times New Roman"/>
                <w:sz w:val="24"/>
                <w:szCs w:val="24"/>
                <w:lang w:val="en-US"/>
              </w:rPr>
            </w:pPr>
            <w:bookmarkStart w:id="16" w:name="_Hlk201247249"/>
            <w:bookmarkEnd w:id="15"/>
            <w:r>
              <w:rPr>
                <w:rFonts w:ascii="Times New Roman" w:hAnsi="Times New Roman" w:cs="Times New Roman"/>
                <w:sz w:val="24"/>
                <w:szCs w:val="24"/>
                <w:lang w:val="kk-KZ"/>
              </w:rPr>
              <w:t>12</w:t>
            </w:r>
            <w:r w:rsidR="00F74E2F" w:rsidRPr="00B769D7">
              <w:rPr>
                <w:rFonts w:ascii="Times New Roman" w:hAnsi="Times New Roman" w:cs="Times New Roman"/>
                <w:sz w:val="24"/>
                <w:szCs w:val="24"/>
                <w:lang w:val="en-US"/>
              </w:rPr>
              <w:t>.</w:t>
            </w:r>
          </w:p>
        </w:tc>
        <w:tc>
          <w:tcPr>
            <w:tcW w:w="1238" w:type="dxa"/>
            <w:shd w:val="clear" w:color="auto" w:fill="auto"/>
          </w:tcPr>
          <w:p w14:paraId="06C3C83A" w14:textId="1121B28A" w:rsidR="005D656C" w:rsidRPr="00B769D7" w:rsidRDefault="00620281" w:rsidP="003A2981">
            <w:pPr>
              <w:spacing w:after="0" w:line="240" w:lineRule="auto"/>
              <w:jc w:val="center"/>
              <w:rPr>
                <w:rFonts w:ascii="Times New Roman" w:eastAsia="Times New Roman" w:hAnsi="Times New Roman" w:cs="Times New Roman"/>
                <w:lang w:val="kk-KZ" w:eastAsia="ru-RU"/>
              </w:rPr>
            </w:pPr>
            <w:r w:rsidRPr="00B769D7">
              <w:rPr>
                <w:rFonts w:ascii="Times New Roman" w:eastAsia="Times New Roman" w:hAnsi="Times New Roman" w:cs="Times New Roman"/>
                <w:lang w:val="kk-KZ" w:eastAsia="ru-RU"/>
              </w:rPr>
              <w:t>492-1 тармақ</w:t>
            </w:r>
          </w:p>
        </w:tc>
        <w:tc>
          <w:tcPr>
            <w:tcW w:w="5103" w:type="dxa"/>
            <w:shd w:val="clear" w:color="auto" w:fill="auto"/>
          </w:tcPr>
          <w:p w14:paraId="1FE51B3C" w14:textId="7C496966" w:rsidR="005D656C" w:rsidRPr="00B769D7" w:rsidRDefault="00620281" w:rsidP="003A2981">
            <w:pPr>
              <w:spacing w:after="0" w:line="240" w:lineRule="auto"/>
              <w:ind w:firstLine="454"/>
              <w:jc w:val="both"/>
              <w:rPr>
                <w:rFonts w:ascii="Times New Roman" w:eastAsia="Times New Roman" w:hAnsi="Times New Roman" w:cs="Times New Roman"/>
                <w:b/>
                <w:bCs/>
                <w:sz w:val="24"/>
                <w:szCs w:val="24"/>
                <w:lang w:val="kk-KZ" w:eastAsia="ru-RU"/>
              </w:rPr>
            </w:pPr>
            <w:r w:rsidRPr="00B769D7">
              <w:rPr>
                <w:rFonts w:ascii="Times New Roman" w:eastAsia="Times New Roman" w:hAnsi="Times New Roman" w:cs="Times New Roman"/>
                <w:b/>
                <w:bCs/>
                <w:sz w:val="24"/>
                <w:szCs w:val="24"/>
                <w:lang w:val="kk-KZ" w:eastAsia="ru-RU"/>
              </w:rPr>
              <w:t>Жоқ</w:t>
            </w:r>
          </w:p>
        </w:tc>
        <w:tc>
          <w:tcPr>
            <w:tcW w:w="5245" w:type="dxa"/>
            <w:shd w:val="clear" w:color="auto" w:fill="auto"/>
          </w:tcPr>
          <w:p w14:paraId="33528F2F" w14:textId="4133E3CB" w:rsidR="005D656C" w:rsidRPr="00B769D7" w:rsidRDefault="00723FBA" w:rsidP="003A2981">
            <w:pPr>
              <w:spacing w:after="0" w:line="240" w:lineRule="auto"/>
              <w:ind w:firstLine="454"/>
              <w:jc w:val="both"/>
              <w:rPr>
                <w:rFonts w:ascii="Times New Roman" w:eastAsia="Times New Roman" w:hAnsi="Times New Roman" w:cs="Times New Roman"/>
                <w:b/>
                <w:bCs/>
                <w:sz w:val="24"/>
                <w:szCs w:val="24"/>
                <w:lang w:val="kk-KZ" w:eastAsia="ru-RU"/>
              </w:rPr>
            </w:pPr>
            <w:bookmarkStart w:id="17" w:name="_Hlk204434952"/>
            <w:r w:rsidRPr="00B769D7">
              <w:rPr>
                <w:rFonts w:ascii="Times New Roman" w:eastAsia="Times New Roman" w:hAnsi="Times New Roman" w:cs="Times New Roman"/>
                <w:b/>
                <w:bCs/>
                <w:sz w:val="24"/>
                <w:szCs w:val="24"/>
                <w:lang w:val="kk-KZ" w:eastAsia="ru-RU"/>
              </w:rPr>
              <w:t>492-1.</w:t>
            </w:r>
            <w:r w:rsidR="00EA7722" w:rsidRPr="00B769D7">
              <w:rPr>
                <w:rFonts w:ascii="Times New Roman" w:eastAsia="Times New Roman" w:hAnsi="Times New Roman" w:cs="Times New Roman"/>
                <w:b/>
                <w:bCs/>
                <w:sz w:val="24"/>
                <w:szCs w:val="24"/>
                <w:lang w:val="kk-KZ" w:eastAsia="ru-RU"/>
              </w:rPr>
              <w:t xml:space="preserve"> Әлеуетті өнім беруші Заңның 25-бабына </w:t>
            </w:r>
            <w:r w:rsidR="00D156A2" w:rsidRPr="00B769D7">
              <w:rPr>
                <w:rFonts w:ascii="Times New Roman" w:eastAsia="Times New Roman" w:hAnsi="Times New Roman" w:cs="Times New Roman"/>
                <w:b/>
                <w:bCs/>
                <w:sz w:val="24"/>
                <w:szCs w:val="24"/>
                <w:lang w:val="kk-KZ" w:eastAsia="ru-RU"/>
              </w:rPr>
              <w:t xml:space="preserve">және </w:t>
            </w:r>
            <w:r w:rsidR="00C645E7" w:rsidRPr="00B769D7">
              <w:rPr>
                <w:rFonts w:ascii="Times New Roman" w:eastAsia="Times New Roman" w:hAnsi="Times New Roman" w:cs="Times New Roman"/>
                <w:b/>
                <w:bCs/>
                <w:sz w:val="24"/>
                <w:szCs w:val="24"/>
                <w:lang w:val="kk-KZ" w:eastAsia="ru-RU"/>
              </w:rPr>
              <w:t>Қ</w:t>
            </w:r>
            <w:r w:rsidR="00D156A2" w:rsidRPr="00B769D7">
              <w:rPr>
                <w:rFonts w:ascii="Times New Roman" w:eastAsia="Times New Roman" w:hAnsi="Times New Roman" w:cs="Times New Roman"/>
                <w:b/>
                <w:bCs/>
                <w:sz w:val="24"/>
                <w:szCs w:val="24"/>
                <w:lang w:val="kk-KZ" w:eastAsia="ru-RU"/>
              </w:rPr>
              <w:t>ағидалардың 19-</w:t>
            </w:r>
            <w:r w:rsidR="00C645E7" w:rsidRPr="00B769D7">
              <w:rPr>
                <w:rFonts w:ascii="Times New Roman" w:eastAsia="Times New Roman" w:hAnsi="Times New Roman" w:cs="Times New Roman"/>
                <w:b/>
                <w:bCs/>
                <w:sz w:val="24"/>
                <w:szCs w:val="24"/>
                <w:lang w:val="kk-KZ" w:eastAsia="ru-RU"/>
              </w:rPr>
              <w:t>тарау</w:t>
            </w:r>
            <w:r w:rsidR="00087014" w:rsidRPr="00B769D7">
              <w:rPr>
                <w:rFonts w:ascii="Times New Roman" w:eastAsia="Times New Roman" w:hAnsi="Times New Roman" w:cs="Times New Roman"/>
                <w:b/>
                <w:bCs/>
                <w:sz w:val="24"/>
                <w:szCs w:val="24"/>
                <w:lang w:val="kk-KZ" w:eastAsia="ru-RU"/>
              </w:rPr>
              <w:t>ын</w:t>
            </w:r>
            <w:r w:rsidR="00C645E7" w:rsidRPr="00B769D7">
              <w:rPr>
                <w:rFonts w:ascii="Times New Roman" w:eastAsia="Times New Roman" w:hAnsi="Times New Roman" w:cs="Times New Roman"/>
                <w:b/>
                <w:bCs/>
                <w:sz w:val="24"/>
                <w:szCs w:val="24"/>
                <w:lang w:val="kk-KZ" w:eastAsia="ru-RU"/>
              </w:rPr>
              <w:t>а</w:t>
            </w:r>
            <w:r w:rsidR="00D156A2" w:rsidRPr="00B769D7">
              <w:rPr>
                <w:rFonts w:ascii="Times New Roman" w:eastAsia="Times New Roman" w:hAnsi="Times New Roman" w:cs="Times New Roman"/>
                <w:b/>
                <w:bCs/>
                <w:sz w:val="24"/>
                <w:szCs w:val="24"/>
                <w:lang w:val="kk-KZ" w:eastAsia="ru-RU"/>
              </w:rPr>
              <w:t xml:space="preserve"> </w:t>
            </w:r>
            <w:r w:rsidR="00EA7722" w:rsidRPr="00B769D7">
              <w:rPr>
                <w:rFonts w:ascii="Times New Roman" w:eastAsia="Times New Roman" w:hAnsi="Times New Roman" w:cs="Times New Roman"/>
                <w:b/>
                <w:bCs/>
                <w:sz w:val="24"/>
                <w:szCs w:val="24"/>
                <w:lang w:val="kk-KZ" w:eastAsia="ru-RU"/>
              </w:rPr>
              <w:t xml:space="preserve">сәйкес тапсырыс берушінің, ұйымдастырушының, бірыңғай ұйымдастырушының, әрекеттеріне (әрекетсіздігіне), шешімдеріне, егер олардың әрекеттері (әрекетсіздігі), шешімдері әлеуетті өнім берушінің құқықтары мен заңды мүдделерін бұзса, </w:t>
            </w:r>
            <w:r w:rsidR="002905D8" w:rsidRPr="00B769D7">
              <w:rPr>
                <w:rFonts w:ascii="Times New Roman" w:eastAsia="Times New Roman" w:hAnsi="Times New Roman" w:cs="Times New Roman"/>
                <w:b/>
                <w:bCs/>
                <w:sz w:val="24"/>
                <w:szCs w:val="24"/>
                <w:lang w:val="kk-KZ" w:eastAsia="ru-RU"/>
              </w:rPr>
              <w:t xml:space="preserve">тұрғын үйді мемлекеттік сатып алу </w:t>
            </w:r>
            <w:r w:rsidR="00EA7722" w:rsidRPr="00B769D7">
              <w:rPr>
                <w:rFonts w:ascii="Times New Roman" w:eastAsia="Times New Roman" w:hAnsi="Times New Roman" w:cs="Times New Roman"/>
                <w:b/>
                <w:bCs/>
                <w:sz w:val="24"/>
                <w:szCs w:val="24"/>
                <w:lang w:val="kk-KZ" w:eastAsia="ru-RU"/>
              </w:rPr>
              <w:t>тәсілімен мемлекеттік сатып алу қорытындылары туралы хаттама орналастырылған күннен бастап үш жұмыс күні ішінде шағымдануға құқылы.</w:t>
            </w:r>
            <w:bookmarkEnd w:id="17"/>
          </w:p>
        </w:tc>
        <w:tc>
          <w:tcPr>
            <w:tcW w:w="3260" w:type="dxa"/>
            <w:shd w:val="clear" w:color="auto" w:fill="auto"/>
          </w:tcPr>
          <w:p w14:paraId="014BD55F" w14:textId="7D0A141A" w:rsidR="005D656C" w:rsidRPr="00B769D7" w:rsidRDefault="00A86C3B" w:rsidP="003A2981">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Сәйкестендіру</w:t>
            </w:r>
          </w:p>
        </w:tc>
      </w:tr>
      <w:tr w:rsidR="00DC48DD" w:rsidRPr="00B769D7" w14:paraId="156CA550" w14:textId="77777777" w:rsidTr="00DC48DD">
        <w:trPr>
          <w:trHeight w:val="454"/>
        </w:trPr>
        <w:tc>
          <w:tcPr>
            <w:tcW w:w="15451" w:type="dxa"/>
            <w:gridSpan w:val="5"/>
            <w:shd w:val="clear" w:color="auto" w:fill="auto"/>
          </w:tcPr>
          <w:p w14:paraId="0B2B4116" w14:textId="339EB33E" w:rsidR="00DC48DD" w:rsidRPr="00B769D7" w:rsidRDefault="00DC48DD" w:rsidP="00DC48DD">
            <w:pPr>
              <w:spacing w:after="0" w:line="240" w:lineRule="auto"/>
              <w:ind w:firstLine="184"/>
              <w:jc w:val="both"/>
              <w:rPr>
                <w:rFonts w:ascii="Times New Roman" w:hAnsi="Times New Roman" w:cs="Times New Roman"/>
                <w:sz w:val="24"/>
                <w:szCs w:val="24"/>
                <w:lang w:val="kk-KZ"/>
              </w:rPr>
            </w:pPr>
            <w:r w:rsidRPr="00381563">
              <w:rPr>
                <w:rFonts w:ascii="Times New Roman" w:hAnsi="Times New Roman" w:cs="Times New Roman"/>
                <w:b/>
                <w:bCs/>
                <w:sz w:val="24"/>
                <w:szCs w:val="24"/>
                <w:lang w:val="kk-KZ"/>
              </w:rPr>
              <w:t>Конкурс тәсілімен мемлекеттік сатып алудың қорытындысы туралы хаттама (конкурс нөмірі) (әрбір лотқа жеке қалыптастырылады)</w:t>
            </w:r>
          </w:p>
        </w:tc>
      </w:tr>
      <w:tr w:rsidR="00DC48DD" w:rsidRPr="009A70CC" w14:paraId="4793D435" w14:textId="77777777" w:rsidTr="00DC48DD">
        <w:trPr>
          <w:trHeight w:val="6346"/>
        </w:trPr>
        <w:tc>
          <w:tcPr>
            <w:tcW w:w="605" w:type="dxa"/>
            <w:shd w:val="clear" w:color="auto" w:fill="auto"/>
          </w:tcPr>
          <w:p w14:paraId="28786231" w14:textId="0DBBEEFD" w:rsidR="00DC48DD" w:rsidRDefault="00DC48DD" w:rsidP="00DC48DD">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13</w:t>
            </w:r>
          </w:p>
        </w:tc>
        <w:tc>
          <w:tcPr>
            <w:tcW w:w="1238" w:type="dxa"/>
            <w:shd w:val="clear" w:color="auto" w:fill="auto"/>
          </w:tcPr>
          <w:p w14:paraId="7964EA48" w14:textId="7B28B134" w:rsidR="00DC48DD" w:rsidRDefault="00A665C2" w:rsidP="00DC48DD">
            <w:pPr>
              <w:spacing w:after="0" w:line="240" w:lineRule="auto"/>
              <w:jc w:val="center"/>
              <w:rPr>
                <w:rFonts w:ascii="Times New Roman" w:hAnsi="Times New Roman" w:cs="Times New Roman"/>
                <w:spacing w:val="2"/>
                <w:sz w:val="24"/>
                <w:szCs w:val="24"/>
                <w:lang w:val="kk-KZ"/>
              </w:rPr>
            </w:pPr>
            <w:r>
              <w:rPr>
                <w:rFonts w:ascii="Times New Roman" w:hAnsi="Times New Roman" w:cs="Times New Roman"/>
                <w:spacing w:val="2"/>
                <w:sz w:val="24"/>
                <w:szCs w:val="24"/>
                <w:lang w:val="kk-KZ"/>
              </w:rPr>
              <w:t>Қағидалаға</w:t>
            </w:r>
            <w:r w:rsidR="00DC48DD">
              <w:rPr>
                <w:rFonts w:ascii="Times New Roman" w:hAnsi="Times New Roman" w:cs="Times New Roman"/>
                <w:spacing w:val="2"/>
                <w:sz w:val="24"/>
                <w:szCs w:val="24"/>
                <w:lang w:val="kk-KZ"/>
              </w:rPr>
              <w:br/>
              <w:t>7-қосымша</w:t>
            </w:r>
          </w:p>
          <w:p w14:paraId="2D5BC02D" w14:textId="77777777" w:rsidR="00DC48DD" w:rsidRPr="00B769D7" w:rsidRDefault="00DC48DD" w:rsidP="00DC48DD">
            <w:pPr>
              <w:spacing w:after="0" w:line="240" w:lineRule="auto"/>
              <w:jc w:val="center"/>
              <w:rPr>
                <w:rFonts w:ascii="Times New Roman" w:eastAsia="Times New Roman" w:hAnsi="Times New Roman" w:cs="Times New Roman"/>
                <w:lang w:val="kk-KZ" w:eastAsia="ru-RU"/>
              </w:rPr>
            </w:pPr>
          </w:p>
        </w:tc>
        <w:tc>
          <w:tcPr>
            <w:tcW w:w="5103" w:type="dxa"/>
            <w:shd w:val="clear" w:color="auto" w:fill="auto"/>
          </w:tcPr>
          <w:p w14:paraId="2F7CD234" w14:textId="77777777" w:rsidR="00DC48DD" w:rsidRPr="004B49F5" w:rsidRDefault="00DC48DD" w:rsidP="00DC48DD">
            <w:pPr>
              <w:pStyle w:val="aa"/>
              <w:spacing w:before="0" w:beforeAutospacing="0" w:after="0" w:afterAutospacing="0"/>
              <w:ind w:left="1175" w:firstLine="1"/>
              <w:jc w:val="center"/>
              <w:rPr>
                <w:lang w:val="kk-KZ"/>
              </w:rPr>
            </w:pPr>
            <w:r w:rsidRPr="004B49F5">
              <w:rPr>
                <w:lang w:val="kk-KZ"/>
              </w:rPr>
              <w:t>Мемлекеттік сатып алуды</w:t>
            </w:r>
            <w:r w:rsidRPr="004B49F5">
              <w:rPr>
                <w:lang w:val="kk-KZ"/>
              </w:rPr>
              <w:br/>
              <w:t>жүзеге асыру қағидаларына</w:t>
            </w:r>
            <w:r w:rsidRPr="004B49F5">
              <w:rPr>
                <w:lang w:val="kk-KZ"/>
              </w:rPr>
              <w:br/>
              <w:t>7-қосымша</w:t>
            </w:r>
          </w:p>
          <w:p w14:paraId="6298ED14" w14:textId="77777777" w:rsidR="00DC48DD" w:rsidRPr="004B49F5" w:rsidRDefault="00DC48DD" w:rsidP="00DC48DD">
            <w:pPr>
              <w:pStyle w:val="aa"/>
              <w:spacing w:before="0" w:beforeAutospacing="0" w:after="0" w:afterAutospacing="0"/>
              <w:ind w:firstLine="1"/>
              <w:jc w:val="center"/>
              <w:rPr>
                <w:lang w:val="kk-KZ"/>
              </w:rPr>
            </w:pPr>
          </w:p>
          <w:p w14:paraId="1FCC1074" w14:textId="77777777" w:rsidR="00DC48DD" w:rsidRPr="004B49F5" w:rsidRDefault="00DC48DD" w:rsidP="00DC48DD">
            <w:pPr>
              <w:pStyle w:val="3"/>
              <w:spacing w:before="0" w:beforeAutospacing="0" w:after="0" w:afterAutospacing="0"/>
              <w:jc w:val="center"/>
              <w:outlineLvl w:val="2"/>
              <w:rPr>
                <w:b w:val="0"/>
                <w:bCs w:val="0"/>
                <w:sz w:val="24"/>
                <w:szCs w:val="24"/>
                <w:lang w:val="kk-KZ"/>
              </w:rPr>
            </w:pPr>
            <w:r w:rsidRPr="004B49F5">
              <w:rPr>
                <w:b w:val="0"/>
                <w:bCs w:val="0"/>
                <w:sz w:val="24"/>
                <w:szCs w:val="24"/>
                <w:lang w:val="kk-KZ"/>
              </w:rPr>
              <w:t>Конкурс тәсілімен мемлекеттік сатып алудың қорытындысы туралы хаттама</w:t>
            </w:r>
          </w:p>
          <w:p w14:paraId="729FF31A" w14:textId="77777777" w:rsidR="00DC48DD" w:rsidRPr="004B49F5" w:rsidRDefault="00DC48DD" w:rsidP="00DC48DD">
            <w:pPr>
              <w:pStyle w:val="3"/>
              <w:spacing w:before="0" w:beforeAutospacing="0" w:after="0" w:afterAutospacing="0"/>
              <w:jc w:val="center"/>
              <w:outlineLvl w:val="2"/>
              <w:rPr>
                <w:b w:val="0"/>
                <w:bCs w:val="0"/>
                <w:sz w:val="24"/>
                <w:szCs w:val="24"/>
                <w:lang w:val="kk-KZ"/>
              </w:rPr>
            </w:pPr>
            <w:r w:rsidRPr="004B49F5">
              <w:rPr>
                <w:b w:val="0"/>
                <w:bCs w:val="0"/>
                <w:sz w:val="24"/>
                <w:szCs w:val="24"/>
                <w:lang w:val="kk-KZ"/>
              </w:rPr>
              <w:t xml:space="preserve">(конкурс нөмірі) </w:t>
            </w:r>
          </w:p>
          <w:p w14:paraId="7D3E18CA" w14:textId="77777777" w:rsidR="00DC48DD" w:rsidRPr="004B49F5" w:rsidRDefault="00DC48DD" w:rsidP="00DC48DD">
            <w:pPr>
              <w:pStyle w:val="3"/>
              <w:spacing w:before="0" w:beforeAutospacing="0" w:after="0" w:afterAutospacing="0"/>
              <w:jc w:val="center"/>
              <w:outlineLvl w:val="2"/>
              <w:rPr>
                <w:b w:val="0"/>
                <w:bCs w:val="0"/>
                <w:sz w:val="24"/>
                <w:szCs w:val="24"/>
                <w:lang w:val="kk-KZ"/>
              </w:rPr>
            </w:pPr>
            <w:r w:rsidRPr="004B49F5">
              <w:rPr>
                <w:b w:val="0"/>
                <w:bCs w:val="0"/>
                <w:sz w:val="24"/>
                <w:szCs w:val="24"/>
                <w:lang w:val="kk-KZ"/>
              </w:rPr>
              <w:t>(әрбір лотқа жеке қалыптастырылады)</w:t>
            </w:r>
          </w:p>
          <w:p w14:paraId="5249F066" w14:textId="77777777" w:rsidR="00DC48DD" w:rsidRPr="004B49F5" w:rsidRDefault="00DC48DD" w:rsidP="00DC48DD">
            <w:pPr>
              <w:pStyle w:val="aa"/>
              <w:spacing w:before="0" w:beforeAutospacing="0" w:after="0" w:afterAutospacing="0"/>
              <w:ind w:firstLine="1"/>
              <w:jc w:val="center"/>
              <w:rPr>
                <w:lang w:val="kk-KZ"/>
              </w:rPr>
            </w:pPr>
          </w:p>
          <w:p w14:paraId="79984BF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Күні мен уақыты</w:t>
            </w:r>
          </w:p>
          <w:p w14:paraId="62A878C2"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Тапсырыс беруші* ____________________</w:t>
            </w:r>
          </w:p>
          <w:p w14:paraId="742DA5E1"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Конкурстың № _______________________</w:t>
            </w:r>
          </w:p>
          <w:p w14:paraId="1641AF2A"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Конкурстың атауы ____________________</w:t>
            </w:r>
          </w:p>
          <w:p w14:paraId="70E98CA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Ұйымдастырушының атауы ______________________________________</w:t>
            </w:r>
          </w:p>
          <w:p w14:paraId="4AC533C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Ұйымдастырушының мекенжайы ________</w:t>
            </w:r>
          </w:p>
          <w:p w14:paraId="0A5FA512"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Конкурстық комиссияның құрамы:</w:t>
            </w:r>
          </w:p>
          <w:tbl>
            <w:tblPr>
              <w:tblW w:w="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860"/>
              <w:gridCol w:w="1219"/>
              <w:gridCol w:w="2151"/>
            </w:tblGrid>
            <w:tr w:rsidR="00DC48DD" w:rsidRPr="009A70CC" w14:paraId="4BB4BCDF" w14:textId="77777777" w:rsidTr="00E25428">
              <w:trPr>
                <w:trHeight w:val="27"/>
              </w:trPr>
              <w:tc>
                <w:tcPr>
                  <w:tcW w:w="6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4C663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FA8BE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Т.А.Ә. (ол бар болса)</w:t>
                  </w: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1D4CAD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Ұйымдағы лауазымы</w:t>
                  </w:r>
                </w:p>
              </w:tc>
              <w:tc>
                <w:tcPr>
                  <w:tcW w:w="2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B75A7D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Комиссиядағы рөлі</w:t>
                  </w:r>
                </w:p>
              </w:tc>
            </w:tr>
            <w:tr w:rsidR="00DC48DD" w:rsidRPr="009A70CC" w14:paraId="25B1E62F" w14:textId="77777777" w:rsidTr="00E25428">
              <w:trPr>
                <w:trHeight w:val="476"/>
              </w:trPr>
              <w:tc>
                <w:tcPr>
                  <w:tcW w:w="6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FBE98B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DF59F4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ECA8A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0E251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34D85218"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w:t>
            </w:r>
          </w:p>
          <w:tbl>
            <w:tblPr>
              <w:tblW w:w="4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577"/>
              <w:gridCol w:w="792"/>
              <w:gridCol w:w="792"/>
              <w:gridCol w:w="1154"/>
              <w:gridCol w:w="1154"/>
            </w:tblGrid>
            <w:tr w:rsidR="00DC48DD" w:rsidRPr="009A70CC" w14:paraId="00C86C95" w14:textId="77777777" w:rsidTr="00E25428">
              <w:trPr>
                <w:trHeight w:val="30"/>
              </w:trPr>
              <w:tc>
                <w:tcPr>
                  <w:tcW w:w="4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D2455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2BA5C7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Лоттың №</w:t>
                  </w: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7B115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Лоттың атауы</w:t>
                  </w: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55CA1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Саны</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37B69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Бірлік үшін баға</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865B47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Сатып алу үшін бөлінген сома, теңге</w:t>
                  </w:r>
                </w:p>
              </w:tc>
            </w:tr>
            <w:tr w:rsidR="00DC48DD" w:rsidRPr="009A70CC" w14:paraId="180D5BCA" w14:textId="77777777" w:rsidTr="00E25428">
              <w:trPr>
                <w:trHeight w:val="30"/>
              </w:trPr>
              <w:tc>
                <w:tcPr>
                  <w:tcW w:w="4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FA4A9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40BB6F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693E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015049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15E28D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4518FFB" w14:textId="77777777" w:rsidR="00DC48DD" w:rsidRPr="004B49F5" w:rsidRDefault="00DC48DD" w:rsidP="00DC48DD">
                  <w:pPr>
                    <w:spacing w:after="0" w:line="240" w:lineRule="auto"/>
                    <w:jc w:val="both"/>
                    <w:rPr>
                      <w:rFonts w:ascii="Times New Roman" w:hAnsi="Times New Roman" w:cs="Times New Roman"/>
                      <w:color w:val="000000" w:themeColor="text1"/>
                      <w:sz w:val="28"/>
                      <w:szCs w:val="28"/>
                      <w:lang w:val="kk-KZ"/>
                    </w:rPr>
                  </w:pPr>
                </w:p>
              </w:tc>
            </w:tr>
          </w:tbl>
          <w:p w14:paraId="53871DED"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Лот № ______________________________</w:t>
            </w:r>
          </w:p>
          <w:p w14:paraId="0193DE8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Лот атауы ___________________________________________</w:t>
            </w:r>
          </w:p>
          <w:p w14:paraId="20CBF57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4B93F68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(хронология бойынша) (өтінімдер саны)</w:t>
            </w:r>
          </w:p>
          <w:tbl>
            <w:tblPr>
              <w:tblW w:w="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858"/>
              <w:gridCol w:w="858"/>
              <w:gridCol w:w="2575"/>
            </w:tblGrid>
            <w:tr w:rsidR="00DC48DD" w:rsidRPr="009A70CC" w14:paraId="40480C5C" w14:textId="77777777" w:rsidTr="00E25428">
              <w:trPr>
                <w:trHeight w:val="26"/>
              </w:trPr>
              <w:tc>
                <w:tcPr>
                  <w:tcW w:w="5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6663FE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BAF27D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998142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СЖН/СЕН</w:t>
                  </w:r>
                </w:p>
              </w:tc>
              <w:tc>
                <w:tcPr>
                  <w:tcW w:w="2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A4B27F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Өтінім берілген күні мен уақыты (хронология бойынша)</w:t>
                  </w:r>
                </w:p>
              </w:tc>
            </w:tr>
            <w:tr w:rsidR="00DC48DD" w:rsidRPr="009A70CC" w14:paraId="77EC6516" w14:textId="77777777" w:rsidTr="00E25428">
              <w:trPr>
                <w:trHeight w:val="26"/>
              </w:trPr>
              <w:tc>
                <w:tcPr>
                  <w:tcW w:w="5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70F0E0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799C58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3BEBF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2D747D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42EEF69A"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W w:w="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070"/>
              <w:gridCol w:w="927"/>
              <w:gridCol w:w="2283"/>
            </w:tblGrid>
            <w:tr w:rsidR="00DC48DD" w:rsidRPr="009A70CC" w14:paraId="4402EBE5" w14:textId="77777777" w:rsidTr="00E25428">
              <w:trPr>
                <w:trHeight w:val="26"/>
              </w:trPr>
              <w:tc>
                <w:tcPr>
                  <w:tcW w:w="5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477444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E83BCA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9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E815A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СЖН/СЕН</w:t>
                  </w:r>
                </w:p>
              </w:tc>
              <w:tc>
                <w:tcPr>
                  <w:tcW w:w="22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8926A4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Өтінімді қайтадан беру күні мен уақыты (хронология бойынша)</w:t>
                  </w:r>
                </w:p>
              </w:tc>
            </w:tr>
            <w:tr w:rsidR="00DC48DD" w:rsidRPr="009A70CC" w14:paraId="68E4CE47" w14:textId="77777777" w:rsidTr="00E25428">
              <w:trPr>
                <w:trHeight w:val="26"/>
              </w:trPr>
              <w:tc>
                <w:tcPr>
                  <w:tcW w:w="5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20977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5EAF6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9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7CDF9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2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09A420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2CCA66D1"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қатысуға өтінімдерді қарау кезінде мынадай құжаттар сұралды (сұрау салу жүзеге асырылған жағдайда толтырылады):</w:t>
            </w:r>
          </w:p>
          <w:tbl>
            <w:tblPr>
              <w:tblW w:w="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1086"/>
              <w:gridCol w:w="796"/>
              <w:gridCol w:w="1086"/>
              <w:gridCol w:w="1376"/>
            </w:tblGrid>
            <w:tr w:rsidR="00DC48DD" w:rsidRPr="009A70CC" w14:paraId="12BF4AD0" w14:textId="77777777" w:rsidTr="00E25428">
              <w:trPr>
                <w:trHeight w:val="28"/>
              </w:trPr>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D71E6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B6B51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 жіберілген ұйымның/тұлғаның атауы</w:t>
                  </w:r>
                </w:p>
              </w:tc>
              <w:tc>
                <w:tcPr>
                  <w:tcW w:w="7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4DA1C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 жіберілген күн</w:t>
                  </w: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F43024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салудың қысқаша сипаттамасы</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BBABE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салуға жауап беру күні</w:t>
                  </w:r>
                </w:p>
              </w:tc>
            </w:tr>
            <w:tr w:rsidR="00DC48DD" w:rsidRPr="009A70CC" w14:paraId="197F145B" w14:textId="77777777" w:rsidTr="00E25428">
              <w:trPr>
                <w:trHeight w:val="28"/>
              </w:trPr>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A5CB6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781C7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8E894A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D9B0CC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4606C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3B3C978A"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Конкурстық комиссия мүшелерінің дауыс беру нәтижелері:</w:t>
            </w:r>
          </w:p>
          <w:tbl>
            <w:tblPr>
              <w:tblW w:w="4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721"/>
              <w:gridCol w:w="650"/>
              <w:gridCol w:w="794"/>
              <w:gridCol w:w="505"/>
              <w:gridCol w:w="1666"/>
            </w:tblGrid>
            <w:tr w:rsidR="00DC48DD" w:rsidRPr="009A70CC" w14:paraId="375448AB" w14:textId="77777777" w:rsidTr="00E25428">
              <w:trPr>
                <w:trHeight w:val="26"/>
              </w:trPr>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E8E5EF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4336"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DEAB0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 ССН / ТЕН</w:t>
                  </w:r>
                </w:p>
              </w:tc>
            </w:tr>
            <w:tr w:rsidR="00DC48DD" w:rsidRPr="009A70CC" w14:paraId="515CEDA8" w14:textId="77777777" w:rsidTr="00E25428">
              <w:trPr>
                <w:trHeight w:val="26"/>
              </w:trPr>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7749E2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0FE392A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7D3C9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Комиссия мүшесінің Т.А.Ә (ол бар болса)</w:t>
                  </w:r>
                </w:p>
              </w:tc>
              <w:tc>
                <w:tcPr>
                  <w:tcW w:w="6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78A9B1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Шартты жеңілдік %</w:t>
                  </w:r>
                </w:p>
              </w:tc>
              <w:tc>
                <w:tcPr>
                  <w:tcW w:w="7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6B9AB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Комиссия мүшесінің шешімі</w:t>
                  </w:r>
                </w:p>
              </w:tc>
              <w:tc>
                <w:tcPr>
                  <w:tcW w:w="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1B398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Ауытқу себебі</w:t>
                  </w:r>
                </w:p>
              </w:tc>
              <w:tc>
                <w:tcPr>
                  <w:tcW w:w="1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7A716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w:t>
                  </w:r>
                  <w:r w:rsidRPr="004B49F5">
                    <w:rPr>
                      <w:rFonts w:ascii="Times New Roman" w:hAnsi="Times New Roman" w:cs="Times New Roman"/>
                      <w:color w:val="000000" w:themeColor="text1"/>
                      <w:sz w:val="24"/>
                      <w:szCs w:val="24"/>
                      <w:lang w:val="kk-KZ"/>
                    </w:rPr>
                    <w:br/>
                    <w:t>егжей-тегжейлі сипаттамасы</w:t>
                  </w:r>
                </w:p>
              </w:tc>
            </w:tr>
            <w:tr w:rsidR="00DC48DD" w:rsidRPr="009A70CC" w14:paraId="0B6D618A" w14:textId="77777777" w:rsidTr="00E25428">
              <w:trPr>
                <w:trHeight w:val="26"/>
              </w:trPr>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16283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109CC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6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E5BEC3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80E28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80116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27FEF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7E439EC1"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қатысуға қабылданбаған өтінімдер (өтінімдер саны):</w:t>
            </w:r>
          </w:p>
          <w:tbl>
            <w:tblPr>
              <w:tblW w:w="4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088"/>
              <w:gridCol w:w="1015"/>
              <w:gridCol w:w="2032"/>
            </w:tblGrid>
            <w:tr w:rsidR="00DC48DD" w:rsidRPr="009A70CC" w14:paraId="68B75989" w14:textId="77777777" w:rsidTr="00E25428">
              <w:trPr>
                <w:trHeight w:val="101"/>
              </w:trPr>
              <w:tc>
                <w:tcPr>
                  <w:tcW w:w="7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2E581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F6152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10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295D50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 ССН/ТЕН</w:t>
                  </w:r>
                </w:p>
              </w:tc>
              <w:tc>
                <w:tcPr>
                  <w:tcW w:w="20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91B55C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Қабылдамаудың себебі1</w:t>
                  </w:r>
                </w:p>
              </w:tc>
            </w:tr>
            <w:tr w:rsidR="00DC48DD" w:rsidRPr="009A70CC" w14:paraId="6ED68E40" w14:textId="77777777" w:rsidTr="00E25428">
              <w:trPr>
                <w:trHeight w:val="101"/>
              </w:trPr>
              <w:tc>
                <w:tcPr>
                  <w:tcW w:w="7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CF2C23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11DC4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03D366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0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5D3C1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381C15ED"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1мәтіндік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2881F57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Конкурсқа қатысуға келесі өтінімдер жіберілді (өтінімдер саны):</w:t>
            </w:r>
          </w:p>
          <w:tbl>
            <w:tblPr>
              <w:tblW w:w="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1574"/>
              <w:gridCol w:w="2430"/>
            </w:tblGrid>
            <w:tr w:rsidR="00DC48DD" w:rsidRPr="009A70CC" w14:paraId="12DE0025" w14:textId="77777777" w:rsidTr="00E25428">
              <w:trPr>
                <w:trHeight w:val="29"/>
              </w:trPr>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CB3DF2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84C91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24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0233CB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 ССН/ТЕН</w:t>
                  </w:r>
                </w:p>
              </w:tc>
            </w:tr>
            <w:tr w:rsidR="00DC48DD" w:rsidRPr="009A70CC" w14:paraId="4DE9CF0A" w14:textId="77777777" w:rsidTr="00E25428">
              <w:trPr>
                <w:trHeight w:val="29"/>
              </w:trPr>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9B84B0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E243A1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4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ED574A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1DB88355"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Осы конкурсқа қатысуға ұсынылған конкурсқа қатысуға барлық өтінімдер тең болған кезде көзделген өлшемшарттардың салыстырмалы мәнін қолдану нәтижелері туралы ақпарат:</w:t>
            </w:r>
          </w:p>
          <w:tbl>
            <w:tblPr>
              <w:tblW w:w="4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6"/>
              <w:gridCol w:w="285"/>
              <w:gridCol w:w="285"/>
              <w:gridCol w:w="357"/>
              <w:gridCol w:w="357"/>
              <w:gridCol w:w="286"/>
              <w:gridCol w:w="429"/>
              <w:gridCol w:w="430"/>
              <w:gridCol w:w="429"/>
              <w:gridCol w:w="715"/>
              <w:gridCol w:w="357"/>
              <w:gridCol w:w="650"/>
            </w:tblGrid>
            <w:tr w:rsidR="00DC48DD" w:rsidRPr="004B49F5" w14:paraId="1AE0FA84" w14:textId="77777777" w:rsidTr="00E25428">
              <w:trPr>
                <w:trHeight w:val="29"/>
              </w:trPr>
              <w:tc>
                <w:tcPr>
                  <w:tcW w:w="3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A931F6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28B63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E3493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 ССН / НП</w:t>
                  </w:r>
                </w:p>
              </w:tc>
              <w:tc>
                <w:tcPr>
                  <w:tcW w:w="4010" w:type="dxa"/>
                  <w:gridSpan w:val="9"/>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F7D097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Шартты жеңілдіктер, %</w:t>
                  </w:r>
                </w:p>
              </w:tc>
            </w:tr>
            <w:tr w:rsidR="00DC48DD" w:rsidRPr="009A70CC" w14:paraId="76DA7C1C" w14:textId="77777777" w:rsidTr="00E25428">
              <w:trPr>
                <w:trHeight w:val="29"/>
              </w:trPr>
              <w:tc>
                <w:tcPr>
                  <w:tcW w:w="3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3F75D1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03BB0B9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B9016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0977292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B719BA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106C0B4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BF9D84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Ағымдағы жылдың алды</w:t>
                  </w:r>
                  <w:r w:rsidRPr="004B49F5">
                    <w:rPr>
                      <w:rFonts w:ascii="Times New Roman" w:hAnsi="Times New Roman" w:cs="Times New Roman"/>
                      <w:color w:val="000000" w:themeColor="text1"/>
                      <w:sz w:val="24"/>
                      <w:szCs w:val="24"/>
                      <w:lang w:val="kk-KZ"/>
                    </w:rPr>
                    <w:lastRenderedPageBreak/>
                    <w:t>ндағы соңғы он жылдағы жұмыс тәжірибесі</w:t>
                  </w: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AEAA65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Төленген салықтардың </w:t>
                  </w:r>
                  <w:r w:rsidRPr="004B49F5">
                    <w:rPr>
                      <w:rFonts w:ascii="Times New Roman" w:hAnsi="Times New Roman" w:cs="Times New Roman"/>
                      <w:color w:val="000000" w:themeColor="text1"/>
                      <w:sz w:val="24"/>
                      <w:szCs w:val="24"/>
                      <w:lang w:val="kk-KZ"/>
                    </w:rPr>
                    <w:lastRenderedPageBreak/>
                    <w:t>көрсеткіші</w:t>
                  </w: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6FCE25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Тауарлардың функц</w:t>
                  </w:r>
                  <w:r w:rsidRPr="004B49F5">
                    <w:rPr>
                      <w:rFonts w:ascii="Times New Roman" w:hAnsi="Times New Roman" w:cs="Times New Roman"/>
                      <w:color w:val="000000" w:themeColor="text1"/>
                      <w:sz w:val="24"/>
                      <w:szCs w:val="24"/>
                      <w:lang w:val="kk-KZ"/>
                    </w:rPr>
                    <w:lastRenderedPageBreak/>
                    <w:t>ионалдық сипаттамалары</w:t>
                  </w:r>
                </w:p>
              </w:tc>
              <w:tc>
                <w:tcPr>
                  <w:tcW w:w="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8462B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Тауарлардың техникалық сипатт</w:t>
                  </w:r>
                  <w:r w:rsidRPr="004B49F5">
                    <w:rPr>
                      <w:rFonts w:ascii="Times New Roman" w:hAnsi="Times New Roman" w:cs="Times New Roman"/>
                      <w:color w:val="000000" w:themeColor="text1"/>
                      <w:sz w:val="24"/>
                      <w:szCs w:val="24"/>
                      <w:lang w:val="kk-KZ"/>
                    </w:rPr>
                    <w:lastRenderedPageBreak/>
                    <w:t>амалары</w:t>
                  </w:r>
                </w:p>
              </w:tc>
              <w:tc>
                <w:tcPr>
                  <w:tcW w:w="4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CD215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Тауарлардың сапалық сипаттама</w:t>
                  </w:r>
                  <w:r w:rsidRPr="004B49F5">
                    <w:rPr>
                      <w:rFonts w:ascii="Times New Roman" w:hAnsi="Times New Roman" w:cs="Times New Roman"/>
                      <w:color w:val="000000" w:themeColor="text1"/>
                      <w:sz w:val="24"/>
                      <w:szCs w:val="24"/>
                      <w:lang w:val="kk-KZ"/>
                    </w:rPr>
                    <w:lastRenderedPageBreak/>
                    <w:t>лары</w:t>
                  </w:r>
                </w:p>
              </w:tc>
              <w:tc>
                <w:tcPr>
                  <w:tcW w:w="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83D16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Тауарлардың пайдалану сипаттама</w:t>
                  </w:r>
                  <w:r w:rsidRPr="004B49F5">
                    <w:rPr>
                      <w:rFonts w:ascii="Times New Roman" w:hAnsi="Times New Roman" w:cs="Times New Roman"/>
                      <w:color w:val="000000" w:themeColor="text1"/>
                      <w:sz w:val="24"/>
                      <w:szCs w:val="24"/>
                      <w:lang w:val="kk-KZ"/>
                    </w:rPr>
                    <w:lastRenderedPageBreak/>
                    <w:t>лары</w:t>
                  </w:r>
                </w:p>
              </w:tc>
              <w:tc>
                <w:tcPr>
                  <w:tcW w:w="7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063AD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Әлеуетті өнім берушінің жұмыстарды орындау </w:t>
                  </w:r>
                  <w:r w:rsidRPr="004B49F5">
                    <w:rPr>
                      <w:rFonts w:ascii="Times New Roman" w:hAnsi="Times New Roman" w:cs="Times New Roman"/>
                      <w:color w:val="000000" w:themeColor="text1"/>
                      <w:sz w:val="24"/>
                      <w:szCs w:val="24"/>
                      <w:lang w:val="kk-KZ"/>
                    </w:rPr>
                    <w:lastRenderedPageBreak/>
                    <w:t>орны бойынша облыстың, республикалық маңызы бар қалалардың және астананың шекараларындағы тиісті әкімшілік-аумақтық бірлікте болуы</w:t>
                  </w: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0CD1D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Теріс мәндер</w:t>
                  </w:r>
                </w:p>
              </w:tc>
              <w:tc>
                <w:tcPr>
                  <w:tcW w:w="6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DB806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Жалпы шартты жеңілдік, %</w:t>
                  </w:r>
                </w:p>
              </w:tc>
            </w:tr>
            <w:tr w:rsidR="00DC48DD" w:rsidRPr="009A70CC" w14:paraId="505E41D3" w14:textId="77777777" w:rsidTr="00E25428">
              <w:trPr>
                <w:trHeight w:val="29"/>
              </w:trPr>
              <w:tc>
                <w:tcPr>
                  <w:tcW w:w="3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6D8316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EC711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BA96E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3C142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FDEF0B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C58BA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8C349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CAE01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03E52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7A698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930070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64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8AC2C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4B102214"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4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
              <w:gridCol w:w="390"/>
              <w:gridCol w:w="259"/>
              <w:gridCol w:w="237"/>
              <w:gridCol w:w="287"/>
              <w:gridCol w:w="358"/>
              <w:gridCol w:w="358"/>
              <w:gridCol w:w="358"/>
              <w:gridCol w:w="357"/>
              <w:gridCol w:w="861"/>
              <w:gridCol w:w="796"/>
              <w:gridCol w:w="376"/>
            </w:tblGrid>
            <w:tr w:rsidR="00DC48DD" w:rsidRPr="009A70CC" w14:paraId="04DC96E1" w14:textId="77777777" w:rsidTr="00E25428">
              <w:trPr>
                <w:trHeight w:val="31"/>
              </w:trPr>
              <w:tc>
                <w:tcPr>
                  <w:tcW w:w="2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F83EB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8AF07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w:t>
                  </w:r>
                  <w:r w:rsidRPr="004B49F5">
                    <w:rPr>
                      <w:rFonts w:ascii="Times New Roman" w:hAnsi="Times New Roman" w:cs="Times New Roman"/>
                      <w:color w:val="000000" w:themeColor="text1"/>
                      <w:sz w:val="24"/>
                      <w:szCs w:val="24"/>
                      <w:lang w:val="kk-KZ"/>
                    </w:rPr>
                    <w:lastRenderedPageBreak/>
                    <w:t>інің атауы</w:t>
                  </w:r>
                </w:p>
              </w:tc>
              <w:tc>
                <w:tcPr>
                  <w:tcW w:w="2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36B92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БСН (ЖСН</w:t>
                  </w:r>
                  <w:r w:rsidRPr="004B49F5">
                    <w:rPr>
                      <w:rFonts w:ascii="Times New Roman" w:hAnsi="Times New Roman" w:cs="Times New Roman"/>
                      <w:color w:val="000000" w:themeColor="text1"/>
                      <w:sz w:val="24"/>
                      <w:szCs w:val="24"/>
                      <w:lang w:val="kk-KZ"/>
                    </w:rPr>
                    <w:lastRenderedPageBreak/>
                    <w:t>)/ ССН/ТЕН</w:t>
                  </w:r>
                </w:p>
              </w:tc>
              <w:tc>
                <w:tcPr>
                  <w:tcW w:w="2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68E28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Бөлінген с</w:t>
                  </w:r>
                  <w:r w:rsidRPr="004B49F5">
                    <w:rPr>
                      <w:rFonts w:ascii="Times New Roman" w:hAnsi="Times New Roman" w:cs="Times New Roman"/>
                      <w:color w:val="000000" w:themeColor="text1"/>
                      <w:sz w:val="24"/>
                      <w:szCs w:val="24"/>
                      <w:lang w:val="kk-KZ"/>
                    </w:rPr>
                    <w:lastRenderedPageBreak/>
                    <w:t>ома</w:t>
                  </w:r>
                </w:p>
              </w:tc>
              <w:tc>
                <w:tcPr>
                  <w:tcW w:w="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C861F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Өнім берушіні</w:t>
                  </w:r>
                  <w:r w:rsidRPr="004B49F5">
                    <w:rPr>
                      <w:rFonts w:ascii="Times New Roman" w:hAnsi="Times New Roman" w:cs="Times New Roman"/>
                      <w:color w:val="000000" w:themeColor="text1"/>
                      <w:sz w:val="24"/>
                      <w:szCs w:val="24"/>
                      <w:lang w:val="kk-KZ"/>
                    </w:rPr>
                    <w:lastRenderedPageBreak/>
                    <w:t>ң бағасы</w:t>
                  </w: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D6213D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Заңның 13-бабына  </w:t>
                  </w:r>
                  <w:r w:rsidRPr="004B49F5">
                    <w:rPr>
                      <w:rFonts w:ascii="Times New Roman" w:hAnsi="Times New Roman" w:cs="Times New Roman"/>
                      <w:color w:val="000000" w:themeColor="text1"/>
                      <w:sz w:val="24"/>
                      <w:szCs w:val="24"/>
                      <w:lang w:val="kk-KZ"/>
                    </w:rPr>
                    <w:lastRenderedPageBreak/>
                    <w:t>сәйкес сома</w:t>
                  </w: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A12A2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Шартты жеңілдік </w:t>
                  </w:r>
                  <w:r w:rsidRPr="004B49F5">
                    <w:rPr>
                      <w:rFonts w:ascii="Times New Roman" w:hAnsi="Times New Roman" w:cs="Times New Roman"/>
                      <w:color w:val="000000" w:themeColor="text1"/>
                      <w:sz w:val="24"/>
                      <w:szCs w:val="24"/>
                      <w:lang w:val="kk-KZ"/>
                    </w:rPr>
                    <w:lastRenderedPageBreak/>
                    <w:t>мөлшері, %</w:t>
                  </w: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FD9FED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Шартты жеңілдік </w:t>
                  </w:r>
                  <w:r w:rsidRPr="004B49F5">
                    <w:rPr>
                      <w:rFonts w:ascii="Times New Roman" w:hAnsi="Times New Roman" w:cs="Times New Roman"/>
                      <w:color w:val="000000" w:themeColor="text1"/>
                      <w:sz w:val="24"/>
                      <w:szCs w:val="24"/>
                      <w:lang w:val="kk-KZ"/>
                    </w:rPr>
                    <w:lastRenderedPageBreak/>
                    <w:t>ескерілген баға</w:t>
                  </w: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912698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Қаржылық орнықт</w:t>
                  </w:r>
                  <w:r w:rsidRPr="004B49F5">
                    <w:rPr>
                      <w:rFonts w:ascii="Times New Roman" w:hAnsi="Times New Roman" w:cs="Times New Roman"/>
                      <w:color w:val="000000" w:themeColor="text1"/>
                      <w:sz w:val="24"/>
                      <w:szCs w:val="24"/>
                      <w:lang w:val="kk-KZ"/>
                    </w:rPr>
                    <w:lastRenderedPageBreak/>
                    <w:t>ылық көрсеткіші</w:t>
                  </w:r>
                </w:p>
              </w:tc>
              <w:tc>
                <w:tcPr>
                  <w:tcW w:w="861" w:type="dxa"/>
                  <w:tcBorders>
                    <w:top w:val="single" w:sz="4" w:space="0" w:color="auto"/>
                    <w:left w:val="single" w:sz="4" w:space="0" w:color="auto"/>
                    <w:bottom w:val="single" w:sz="4" w:space="0" w:color="auto"/>
                    <w:right w:val="single" w:sz="4" w:space="0" w:color="auto"/>
                  </w:tcBorders>
                  <w:hideMark/>
                </w:tcPr>
                <w:p w14:paraId="5268323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sz w:val="24"/>
                      <w:szCs w:val="24"/>
                      <w:lang w:val="kk-KZ"/>
                    </w:rPr>
                    <w:lastRenderedPageBreak/>
                    <w:t>Ағымдағы қаржы жылында жасал</w:t>
                  </w:r>
                  <w:r w:rsidRPr="004B49F5">
                    <w:rPr>
                      <w:rFonts w:ascii="Times New Roman" w:hAnsi="Times New Roman" w:cs="Times New Roman"/>
                      <w:color w:val="000000"/>
                      <w:sz w:val="24"/>
                      <w:szCs w:val="24"/>
                      <w:lang w:val="kk-KZ"/>
                    </w:rPr>
                    <w:lastRenderedPageBreak/>
                    <w:t>ған өткізілетін мемлекеттік сатып алу мәніне сәйкес келетін мемлекеттік сатып алу туралы шарттардың жалпы сомасы</w:t>
                  </w:r>
                </w:p>
              </w:tc>
              <w:tc>
                <w:tcPr>
                  <w:tcW w:w="796" w:type="dxa"/>
                  <w:tcBorders>
                    <w:top w:val="single" w:sz="4" w:space="0" w:color="auto"/>
                    <w:left w:val="single" w:sz="4" w:space="0" w:color="auto"/>
                    <w:bottom w:val="single" w:sz="4" w:space="0" w:color="auto"/>
                    <w:right w:val="single" w:sz="4" w:space="0" w:color="auto"/>
                  </w:tcBorders>
                  <w:hideMark/>
                </w:tcPr>
                <w:p w14:paraId="025A784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sz w:val="24"/>
                      <w:szCs w:val="24"/>
                      <w:lang w:val="kk-KZ"/>
                    </w:rPr>
                    <w:lastRenderedPageBreak/>
                    <w:t>Өткізілетін мемлекеттік саты</w:t>
                  </w:r>
                  <w:r w:rsidRPr="004B49F5">
                    <w:rPr>
                      <w:rFonts w:ascii="Times New Roman" w:hAnsi="Times New Roman" w:cs="Times New Roman"/>
                      <w:color w:val="000000"/>
                      <w:sz w:val="24"/>
                      <w:szCs w:val="24"/>
                      <w:lang w:val="kk-KZ"/>
                    </w:rPr>
                    <w:lastRenderedPageBreak/>
                    <w:t>п алу нысанасына сәйкес келетін мемлекеттік сатып алу туралы қолданыстағы шарттардың саны</w:t>
                  </w:r>
                </w:p>
              </w:tc>
              <w:tc>
                <w:tcPr>
                  <w:tcW w:w="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3C482D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Өтінімді беру күні </w:t>
                  </w:r>
                  <w:r w:rsidRPr="004B49F5">
                    <w:rPr>
                      <w:rFonts w:ascii="Times New Roman" w:hAnsi="Times New Roman" w:cs="Times New Roman"/>
                      <w:color w:val="000000" w:themeColor="text1"/>
                      <w:sz w:val="24"/>
                      <w:szCs w:val="24"/>
                      <w:lang w:val="kk-KZ"/>
                    </w:rPr>
                    <w:lastRenderedPageBreak/>
                    <w:t>мен уақыты</w:t>
                  </w:r>
                </w:p>
              </w:tc>
            </w:tr>
            <w:tr w:rsidR="00DC48DD" w:rsidRPr="009A70CC" w14:paraId="79ECD1EB" w14:textId="77777777" w:rsidTr="00E25428">
              <w:trPr>
                <w:trHeight w:val="31"/>
              </w:trPr>
              <w:tc>
                <w:tcPr>
                  <w:tcW w:w="2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94EA4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74EBF2D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D00E8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3ACA249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7EA7CA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79BC538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DC510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471E742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5AF5D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1A96857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89DA0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127EFFB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D23CA0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510AF04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BB1677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4FDAB0C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3BD4BE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601626A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61" w:type="dxa"/>
                  <w:tcBorders>
                    <w:top w:val="single" w:sz="4" w:space="0" w:color="auto"/>
                    <w:left w:val="single" w:sz="4" w:space="0" w:color="auto"/>
                    <w:bottom w:val="single" w:sz="4" w:space="0" w:color="auto"/>
                    <w:right w:val="single" w:sz="4" w:space="0" w:color="auto"/>
                  </w:tcBorders>
                </w:tcPr>
                <w:p w14:paraId="4CD4A110" w14:textId="77777777" w:rsidR="00DC48DD" w:rsidRPr="004B49F5" w:rsidRDefault="00DC48DD" w:rsidP="00DC48DD">
                  <w:pPr>
                    <w:spacing w:after="0" w:line="240" w:lineRule="auto"/>
                    <w:jc w:val="both"/>
                    <w:rPr>
                      <w:color w:val="000000" w:themeColor="text1"/>
                      <w:sz w:val="28"/>
                      <w:szCs w:val="28"/>
                      <w:lang w:val="kk-KZ"/>
                    </w:rPr>
                  </w:pPr>
                </w:p>
              </w:tc>
              <w:tc>
                <w:tcPr>
                  <w:tcW w:w="796" w:type="dxa"/>
                  <w:tcBorders>
                    <w:top w:val="single" w:sz="4" w:space="0" w:color="auto"/>
                    <w:left w:val="single" w:sz="4" w:space="0" w:color="auto"/>
                    <w:bottom w:val="single" w:sz="4" w:space="0" w:color="auto"/>
                    <w:right w:val="single" w:sz="4" w:space="0" w:color="auto"/>
                  </w:tcBorders>
                </w:tcPr>
                <w:p w14:paraId="1433D3F5" w14:textId="77777777" w:rsidR="00DC48DD" w:rsidRPr="004B49F5" w:rsidRDefault="00DC48DD" w:rsidP="00DC48DD">
                  <w:pPr>
                    <w:spacing w:after="0" w:line="240" w:lineRule="auto"/>
                    <w:jc w:val="both"/>
                    <w:rPr>
                      <w:color w:val="000000" w:themeColor="text1"/>
                      <w:sz w:val="28"/>
                      <w:szCs w:val="28"/>
                      <w:lang w:val="kk-KZ"/>
                    </w:rPr>
                  </w:pPr>
                </w:p>
              </w:tc>
              <w:tc>
                <w:tcPr>
                  <w:tcW w:w="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3571C1F" w14:textId="77777777" w:rsidR="00DC48DD" w:rsidRPr="004B49F5" w:rsidRDefault="00DC48DD" w:rsidP="00DC48DD">
                  <w:pPr>
                    <w:spacing w:after="0" w:line="240" w:lineRule="auto"/>
                    <w:jc w:val="both"/>
                    <w:rPr>
                      <w:color w:val="000000" w:themeColor="text1"/>
                      <w:sz w:val="28"/>
                      <w:szCs w:val="28"/>
                      <w:lang w:val="kk-KZ"/>
                    </w:rPr>
                  </w:pPr>
                </w:p>
                <w:p w14:paraId="5FDE9AFD" w14:textId="77777777" w:rsidR="00DC48DD" w:rsidRPr="004B49F5" w:rsidRDefault="00DC48DD" w:rsidP="00DC48DD">
                  <w:pPr>
                    <w:spacing w:after="0" w:line="240" w:lineRule="auto"/>
                    <w:jc w:val="both"/>
                    <w:rPr>
                      <w:color w:val="000000" w:themeColor="text1"/>
                      <w:sz w:val="28"/>
                      <w:szCs w:val="28"/>
                      <w:lang w:val="kk-KZ"/>
                    </w:rPr>
                  </w:pPr>
                </w:p>
              </w:tc>
            </w:tr>
          </w:tbl>
          <w:p w14:paraId="0D3E27C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Конкурстық комиссияның шешімі:</w:t>
            </w:r>
          </w:p>
          <w:p w14:paraId="248987AA"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1 № ___ лот бойынша жеңімпаз болып анықталсын:</w:t>
            </w:r>
          </w:p>
          <w:tbl>
            <w:tblPr>
              <w:tblW w:w="4872" w:type="dxa"/>
              <w:tblCellSpacing w:w="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2"/>
              <w:gridCol w:w="483"/>
              <w:gridCol w:w="494"/>
              <w:gridCol w:w="424"/>
              <w:gridCol w:w="707"/>
              <w:gridCol w:w="636"/>
              <w:gridCol w:w="566"/>
              <w:gridCol w:w="494"/>
              <w:gridCol w:w="494"/>
              <w:gridCol w:w="282"/>
            </w:tblGrid>
            <w:tr w:rsidR="00DC48DD" w:rsidRPr="009A70CC" w14:paraId="2A8E7091" w14:textId="77777777" w:rsidTr="00E25428">
              <w:trPr>
                <w:trHeight w:val="30"/>
                <w:tblCellSpacing w:w="0" w:type="dxa"/>
              </w:trPr>
              <w:tc>
                <w:tcPr>
                  <w:tcW w:w="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B26545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4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7E16F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Жеңімпаздың әлеует</w:t>
                  </w:r>
                  <w:r w:rsidRPr="004B49F5">
                    <w:rPr>
                      <w:rFonts w:ascii="Times New Roman" w:hAnsi="Times New Roman" w:cs="Times New Roman"/>
                      <w:color w:val="000000" w:themeColor="text1"/>
                      <w:sz w:val="24"/>
                      <w:szCs w:val="24"/>
                      <w:lang w:val="kk-KZ"/>
                    </w:rPr>
                    <w:lastRenderedPageBreak/>
                    <w:t>ті өнім берушінің атауы</w:t>
                  </w:r>
                </w:p>
              </w:tc>
              <w:tc>
                <w:tcPr>
                  <w:tcW w:w="4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441CF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Жеңімпаздың әлеуетт</w:t>
                  </w:r>
                  <w:r w:rsidRPr="004B49F5">
                    <w:rPr>
                      <w:rFonts w:ascii="Times New Roman" w:hAnsi="Times New Roman" w:cs="Times New Roman"/>
                      <w:color w:val="000000" w:themeColor="text1"/>
                      <w:sz w:val="24"/>
                      <w:szCs w:val="24"/>
                      <w:lang w:val="kk-KZ"/>
                    </w:rPr>
                    <w:lastRenderedPageBreak/>
                    <w:t>і өнім берушінің БСН/ЖСН</w:t>
                  </w:r>
                </w:p>
              </w:tc>
              <w:tc>
                <w:tcPr>
                  <w:tcW w:w="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818B0D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Бенефициарлық </w:t>
                  </w:r>
                  <w:r w:rsidRPr="004B49F5">
                    <w:rPr>
                      <w:rFonts w:ascii="Times New Roman" w:hAnsi="Times New Roman" w:cs="Times New Roman"/>
                      <w:color w:val="000000" w:themeColor="text1"/>
                      <w:sz w:val="24"/>
                      <w:szCs w:val="24"/>
                      <w:lang w:val="kk-KZ"/>
                    </w:rPr>
                    <w:lastRenderedPageBreak/>
                    <w:t>иесінің Т. А. Ә. (бар болса)</w:t>
                  </w: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643D70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Бенефициарлық иесінің жеке </w:t>
                  </w:r>
                  <w:r w:rsidRPr="004B49F5">
                    <w:rPr>
                      <w:rFonts w:ascii="Times New Roman" w:hAnsi="Times New Roman" w:cs="Times New Roman"/>
                      <w:color w:val="000000" w:themeColor="text1"/>
                      <w:sz w:val="24"/>
                      <w:szCs w:val="24"/>
                      <w:lang w:val="kk-KZ"/>
                    </w:rPr>
                    <w:lastRenderedPageBreak/>
                    <w:t>басын куәландыратын құжат (құжаттың нөмірі мен берілген күнін, азаматтығын, тұратын елін көрсету)</w:t>
                  </w:r>
                </w:p>
              </w:tc>
              <w:tc>
                <w:tcPr>
                  <w:tcW w:w="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9E167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Акциялардың 25% немесе </w:t>
                  </w:r>
                  <w:r w:rsidRPr="004B49F5">
                    <w:rPr>
                      <w:rFonts w:ascii="Times New Roman" w:hAnsi="Times New Roman" w:cs="Times New Roman"/>
                      <w:color w:val="000000" w:themeColor="text1"/>
                      <w:sz w:val="24"/>
                      <w:szCs w:val="24"/>
                      <w:lang w:val="kk-KZ"/>
                    </w:rPr>
                    <w:lastRenderedPageBreak/>
                    <w:t>одан көп бөлігін (жарғылық капиталға қатысу үлестерін)тікелей немесе жанама иелену</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2D0C00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Дауыс беретін акциялар</w:t>
                  </w:r>
                  <w:r w:rsidRPr="004B49F5">
                    <w:rPr>
                      <w:rFonts w:ascii="Times New Roman" w:hAnsi="Times New Roman" w:cs="Times New Roman"/>
                      <w:color w:val="000000" w:themeColor="text1"/>
                      <w:sz w:val="24"/>
                      <w:szCs w:val="24"/>
                      <w:lang w:val="kk-KZ"/>
                    </w:rPr>
                    <w:lastRenderedPageBreak/>
                    <w:t>дың (жарғылық капиталға қатысу үлестерінің) 25% немесе одан көбін тікелей немесе жанама иелену</w:t>
                  </w:r>
                </w:p>
              </w:tc>
              <w:tc>
                <w:tcPr>
                  <w:tcW w:w="4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D639C7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Директорлар кеңесін</w:t>
                  </w:r>
                  <w:r w:rsidRPr="004B49F5">
                    <w:rPr>
                      <w:rFonts w:ascii="Times New Roman" w:hAnsi="Times New Roman" w:cs="Times New Roman"/>
                      <w:color w:val="000000" w:themeColor="text1"/>
                      <w:sz w:val="24"/>
                      <w:szCs w:val="24"/>
                      <w:lang w:val="kk-KZ"/>
                    </w:rPr>
                    <w:lastRenderedPageBreak/>
                    <w:t>ің немесе соған ұқсас басқарушы органның көптеген мүшелерін тағайындауға тікелей немесе жанама құқығы</w:t>
                  </w:r>
                </w:p>
              </w:tc>
              <w:tc>
                <w:tcPr>
                  <w:tcW w:w="4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177605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Бірде-бір бенефициа</w:t>
                  </w:r>
                  <w:r w:rsidRPr="004B49F5">
                    <w:rPr>
                      <w:rFonts w:ascii="Times New Roman" w:hAnsi="Times New Roman" w:cs="Times New Roman"/>
                      <w:color w:val="000000" w:themeColor="text1"/>
                      <w:sz w:val="24"/>
                      <w:szCs w:val="24"/>
                      <w:lang w:val="kk-KZ"/>
                    </w:rPr>
                    <w:lastRenderedPageBreak/>
                    <w:t>р иесі алдыңғы шарттардың біріне немесе бірнешеуіне сәйкес келмейді</w:t>
                  </w:r>
                </w:p>
              </w:tc>
              <w:tc>
                <w:tcPr>
                  <w:tcW w:w="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B7F06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Бенефи</w:t>
                  </w:r>
                  <w:r w:rsidRPr="004B49F5">
                    <w:rPr>
                      <w:rFonts w:ascii="Times New Roman" w:hAnsi="Times New Roman" w:cs="Times New Roman"/>
                      <w:color w:val="000000" w:themeColor="text1"/>
                      <w:sz w:val="24"/>
                      <w:szCs w:val="24"/>
                      <w:lang w:val="kk-KZ"/>
                    </w:rPr>
                    <w:lastRenderedPageBreak/>
                    <w:t xml:space="preserve">циарлық иеленушіні анықтау мүмкін еместігі туралы ақпарат </w:t>
                  </w:r>
                  <w:r w:rsidRPr="004B49F5">
                    <w:rPr>
                      <w:rFonts w:ascii="Times New Roman" w:hAnsi="Times New Roman" w:cs="Times New Roman"/>
                      <w:color w:val="000000" w:themeColor="text1"/>
                      <w:sz w:val="24"/>
                      <w:szCs w:val="24"/>
                      <w:lang w:val="kk-KZ"/>
                    </w:rPr>
                    <w:lastRenderedPageBreak/>
                    <w:t>(құжаттың қосымшасы)</w:t>
                  </w:r>
                </w:p>
              </w:tc>
            </w:tr>
            <w:tr w:rsidR="00DC48DD" w:rsidRPr="009A70CC" w14:paraId="4742B0FA" w14:textId="77777777" w:rsidTr="00E25428">
              <w:trPr>
                <w:trHeight w:val="622"/>
                <w:tblCellSpacing w:w="0" w:type="dxa"/>
              </w:trPr>
              <w:tc>
                <w:tcPr>
                  <w:tcW w:w="2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58139A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8D806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482D25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2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9CD44C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0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2D45DF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6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8256DC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Иә/жоқ</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F122B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Иә/жоқ</w:t>
                  </w:r>
                </w:p>
              </w:tc>
              <w:tc>
                <w:tcPr>
                  <w:tcW w:w="4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CE966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Иә/жоқ</w:t>
                  </w:r>
                </w:p>
              </w:tc>
              <w:tc>
                <w:tcPr>
                  <w:tcW w:w="4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6C12D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 xml:space="preserve"> Иә </w:t>
                  </w:r>
                </w:p>
              </w:tc>
              <w:tc>
                <w:tcPr>
                  <w:tcW w:w="2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81B381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648C47B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Екінші орын алаған әлеуетті өнім беруші:</w:t>
            </w:r>
          </w:p>
          <w:tbl>
            <w:tblPr>
              <w:tblW w:w="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0"/>
              <w:gridCol w:w="1854"/>
              <w:gridCol w:w="1997"/>
            </w:tblGrid>
            <w:tr w:rsidR="00DC48DD" w:rsidRPr="009A70CC" w14:paraId="558B0C3A" w14:textId="77777777" w:rsidTr="00E25428">
              <w:trPr>
                <w:trHeight w:val="30"/>
              </w:trPr>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4A798E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A1F84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Екінші орын алған әлеуетті өнім берушінің атауы</w:t>
                  </w:r>
                </w:p>
              </w:tc>
              <w:tc>
                <w:tcPr>
                  <w:tcW w:w="19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BEFA0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БСН/ЖСН</w:t>
                  </w:r>
                </w:p>
              </w:tc>
            </w:tr>
            <w:tr w:rsidR="00DC48DD" w:rsidRPr="009A70CC" w14:paraId="2D11AAB0" w14:textId="77777777" w:rsidTr="00E25428">
              <w:trPr>
                <w:trHeight w:val="30"/>
              </w:trPr>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260E88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AC6877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9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D47F86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19CDF3E9"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0D13008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Не:</w:t>
            </w:r>
          </w:p>
          <w:p w14:paraId="2D08B89A"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429EB932"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Ескертпе:</w:t>
            </w:r>
          </w:p>
          <w:p w14:paraId="5E33976B"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7C44BF0E"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Не:</w:t>
            </w:r>
          </w:p>
          <w:p w14:paraId="74627E75"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019A50C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Күшін жою туралы шешім қабылдаған орган: (_____________________).</w:t>
            </w:r>
          </w:p>
          <w:p w14:paraId="181AC3E2"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Не:</w:t>
            </w:r>
          </w:p>
          <w:p w14:paraId="55D96EC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Заңның 6-бабы 10-тармағының _______ тармақшасына сәйкес сатып алудан бас тартылды.</w:t>
            </w:r>
          </w:p>
          <w:p w14:paraId="117C6835"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Ескертпе:</w:t>
            </w:r>
          </w:p>
          <w:p w14:paraId="6CB67E2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3013D579"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Аббревиатуралардың толық жазылуы:</w:t>
            </w:r>
          </w:p>
          <w:p w14:paraId="03F15B4D"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 бизнес-сәйкестендіру нөмірі;</w:t>
            </w:r>
          </w:p>
          <w:p w14:paraId="5D48525E"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ЖСН – жеке сәйкестендіру нөмірі;</w:t>
            </w:r>
          </w:p>
          <w:p w14:paraId="3A8CBF3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ССН – салық төлеушінің сәйкестендіру нөмірі;</w:t>
            </w:r>
          </w:p>
          <w:p w14:paraId="44912787"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ТЕН – төлеушінің есептік нөмірі;</w:t>
            </w:r>
          </w:p>
          <w:p w14:paraId="33E8580A" w14:textId="0FA651DE" w:rsidR="00DC48DD" w:rsidRPr="00B769D7" w:rsidRDefault="00DC48DD" w:rsidP="00DC48DD">
            <w:pPr>
              <w:spacing w:after="0" w:line="240" w:lineRule="auto"/>
              <w:ind w:firstLine="454"/>
              <w:jc w:val="both"/>
              <w:rPr>
                <w:rFonts w:ascii="Times New Roman" w:eastAsia="Times New Roman" w:hAnsi="Times New Roman" w:cs="Times New Roman"/>
                <w:b/>
                <w:bCs/>
                <w:sz w:val="24"/>
                <w:szCs w:val="24"/>
                <w:lang w:val="kk-KZ" w:eastAsia="ru-RU"/>
              </w:rPr>
            </w:pPr>
            <w:r w:rsidRPr="004B49F5">
              <w:rPr>
                <w:rFonts w:ascii="Times New Roman" w:hAnsi="Times New Roman" w:cs="Times New Roman"/>
                <w:color w:val="000000" w:themeColor="text1"/>
                <w:sz w:val="24"/>
                <w:szCs w:val="24"/>
                <w:lang w:val="kk-KZ"/>
              </w:rPr>
              <w:t>Т.А.Ә. – тегі, аты, әкесінің аты (ол бар болса).</w:t>
            </w:r>
          </w:p>
        </w:tc>
        <w:tc>
          <w:tcPr>
            <w:tcW w:w="5245" w:type="dxa"/>
            <w:shd w:val="clear" w:color="auto" w:fill="auto"/>
          </w:tcPr>
          <w:p w14:paraId="7A9F73BB" w14:textId="77777777" w:rsidR="00DC48DD" w:rsidRPr="004B49F5" w:rsidRDefault="00DC48DD" w:rsidP="00DC48DD">
            <w:pPr>
              <w:pStyle w:val="aa"/>
              <w:spacing w:before="0" w:beforeAutospacing="0" w:after="0" w:afterAutospacing="0"/>
              <w:ind w:left="1175" w:firstLine="1"/>
              <w:jc w:val="center"/>
              <w:rPr>
                <w:lang w:val="kk-KZ"/>
              </w:rPr>
            </w:pPr>
            <w:r w:rsidRPr="004B49F5">
              <w:rPr>
                <w:lang w:val="kk-KZ"/>
              </w:rPr>
              <w:lastRenderedPageBreak/>
              <w:t>Мемлекеттік сатып алуды</w:t>
            </w:r>
            <w:r w:rsidRPr="004B49F5">
              <w:rPr>
                <w:lang w:val="kk-KZ"/>
              </w:rPr>
              <w:br/>
              <w:t>жүзеге асыру қағидаларына</w:t>
            </w:r>
            <w:r w:rsidRPr="004B49F5">
              <w:rPr>
                <w:lang w:val="kk-KZ"/>
              </w:rPr>
              <w:br/>
              <w:t>7-қосымша</w:t>
            </w:r>
          </w:p>
          <w:p w14:paraId="5227D514" w14:textId="77777777" w:rsidR="00DC48DD" w:rsidRPr="004B49F5" w:rsidRDefault="00DC48DD" w:rsidP="00DC48DD">
            <w:pPr>
              <w:pStyle w:val="aa"/>
              <w:spacing w:before="0" w:beforeAutospacing="0" w:after="0" w:afterAutospacing="0"/>
              <w:ind w:firstLine="1"/>
              <w:jc w:val="center"/>
              <w:rPr>
                <w:lang w:val="kk-KZ"/>
              </w:rPr>
            </w:pPr>
          </w:p>
          <w:p w14:paraId="5D263BC0" w14:textId="77777777" w:rsidR="00DC48DD" w:rsidRPr="004B49F5" w:rsidRDefault="00DC48DD" w:rsidP="00DC48DD">
            <w:pPr>
              <w:pStyle w:val="3"/>
              <w:spacing w:before="0" w:beforeAutospacing="0" w:after="0" w:afterAutospacing="0"/>
              <w:jc w:val="center"/>
              <w:outlineLvl w:val="2"/>
              <w:rPr>
                <w:b w:val="0"/>
                <w:bCs w:val="0"/>
                <w:sz w:val="24"/>
                <w:szCs w:val="24"/>
                <w:lang w:val="kk-KZ"/>
              </w:rPr>
            </w:pPr>
            <w:r w:rsidRPr="004B49F5">
              <w:rPr>
                <w:b w:val="0"/>
                <w:bCs w:val="0"/>
                <w:sz w:val="24"/>
                <w:szCs w:val="24"/>
                <w:lang w:val="kk-KZ"/>
              </w:rPr>
              <w:t>Конкурс тәсілімен мемлекеттік сатып алудың қорытындысы туралы хаттама</w:t>
            </w:r>
          </w:p>
          <w:p w14:paraId="1ECF2CA3" w14:textId="77777777" w:rsidR="00DC48DD" w:rsidRPr="004B49F5" w:rsidRDefault="00DC48DD" w:rsidP="00DC48DD">
            <w:pPr>
              <w:pStyle w:val="3"/>
              <w:spacing w:before="0" w:beforeAutospacing="0" w:after="0" w:afterAutospacing="0"/>
              <w:jc w:val="center"/>
              <w:outlineLvl w:val="2"/>
              <w:rPr>
                <w:b w:val="0"/>
                <w:bCs w:val="0"/>
                <w:sz w:val="24"/>
                <w:szCs w:val="24"/>
                <w:lang w:val="kk-KZ"/>
              </w:rPr>
            </w:pPr>
            <w:r w:rsidRPr="004B49F5">
              <w:rPr>
                <w:b w:val="0"/>
                <w:bCs w:val="0"/>
                <w:sz w:val="24"/>
                <w:szCs w:val="24"/>
                <w:lang w:val="kk-KZ"/>
              </w:rPr>
              <w:t xml:space="preserve">(конкурс нөмірі) </w:t>
            </w:r>
          </w:p>
          <w:p w14:paraId="0CF034AC" w14:textId="77777777" w:rsidR="00DC48DD" w:rsidRPr="004B49F5" w:rsidRDefault="00DC48DD" w:rsidP="00DC48DD">
            <w:pPr>
              <w:pStyle w:val="3"/>
              <w:spacing w:before="0" w:beforeAutospacing="0" w:after="0" w:afterAutospacing="0"/>
              <w:jc w:val="center"/>
              <w:outlineLvl w:val="2"/>
              <w:rPr>
                <w:b w:val="0"/>
                <w:bCs w:val="0"/>
                <w:sz w:val="24"/>
                <w:szCs w:val="24"/>
                <w:lang w:val="kk-KZ"/>
              </w:rPr>
            </w:pPr>
            <w:r w:rsidRPr="004B49F5">
              <w:rPr>
                <w:b w:val="0"/>
                <w:bCs w:val="0"/>
                <w:sz w:val="24"/>
                <w:szCs w:val="24"/>
                <w:lang w:val="kk-KZ"/>
              </w:rPr>
              <w:t>(әрбір лотқа жеке қалыптастырылады)</w:t>
            </w:r>
          </w:p>
          <w:p w14:paraId="76215A96" w14:textId="77777777" w:rsidR="00DC48DD" w:rsidRPr="004B49F5" w:rsidRDefault="00DC48DD" w:rsidP="00DC48DD">
            <w:pPr>
              <w:pStyle w:val="aa"/>
              <w:spacing w:before="0" w:beforeAutospacing="0" w:after="0" w:afterAutospacing="0"/>
              <w:ind w:firstLine="1"/>
              <w:jc w:val="center"/>
              <w:rPr>
                <w:lang w:val="kk-KZ"/>
              </w:rPr>
            </w:pPr>
          </w:p>
          <w:p w14:paraId="789D1DDB"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Күні мен уақыты</w:t>
            </w:r>
          </w:p>
          <w:p w14:paraId="3E8F5405"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Тапсырыс беруші* ____________________</w:t>
            </w:r>
          </w:p>
          <w:p w14:paraId="1B97083A"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Конкурстың № _______________________</w:t>
            </w:r>
          </w:p>
          <w:p w14:paraId="0C236CB2"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Конкурстың атауы ____________________</w:t>
            </w:r>
          </w:p>
          <w:p w14:paraId="460D910D"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Ұйымдастырушының атауы ______________________________________</w:t>
            </w:r>
          </w:p>
          <w:p w14:paraId="118275E5"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Ұйымдастырушының мекенжайы ________</w:t>
            </w:r>
          </w:p>
          <w:p w14:paraId="54F18152"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Конкурстық комиссияның құрамы:</w:t>
            </w:r>
          </w:p>
          <w:tbl>
            <w:tblPr>
              <w:tblW w:w="48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4"/>
              <w:gridCol w:w="860"/>
              <w:gridCol w:w="1219"/>
              <w:gridCol w:w="2151"/>
            </w:tblGrid>
            <w:tr w:rsidR="00DC48DD" w:rsidRPr="009A70CC" w14:paraId="3D32DF7B" w14:textId="77777777" w:rsidTr="00E25428">
              <w:trPr>
                <w:trHeight w:val="27"/>
              </w:trPr>
              <w:tc>
                <w:tcPr>
                  <w:tcW w:w="6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FFB0A4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CC6C17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Т.А.Ә. (ол бар болса)</w:t>
                  </w: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FF9442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Ұйымдағы лауазымы</w:t>
                  </w:r>
                </w:p>
              </w:tc>
              <w:tc>
                <w:tcPr>
                  <w:tcW w:w="2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8B9710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Комиссиядағы рөлі</w:t>
                  </w:r>
                </w:p>
              </w:tc>
            </w:tr>
            <w:tr w:rsidR="00DC48DD" w:rsidRPr="009A70CC" w14:paraId="24A3C4EE" w14:textId="77777777" w:rsidTr="00E25428">
              <w:trPr>
                <w:trHeight w:val="476"/>
              </w:trPr>
              <w:tc>
                <w:tcPr>
                  <w:tcW w:w="6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3B450C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6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8B5C4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860BB6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1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203536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39C6938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Жалпы сомасын көрсете отырып, сатып алынатын тауарлардың, жұмыстардың, қызметтердің тізбесі ______</w:t>
            </w:r>
          </w:p>
          <w:tbl>
            <w:tblPr>
              <w:tblW w:w="4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1"/>
              <w:gridCol w:w="577"/>
              <w:gridCol w:w="792"/>
              <w:gridCol w:w="792"/>
              <w:gridCol w:w="1154"/>
              <w:gridCol w:w="1154"/>
            </w:tblGrid>
            <w:tr w:rsidR="00DC48DD" w:rsidRPr="009A70CC" w14:paraId="6E8F4559" w14:textId="77777777" w:rsidTr="00E25428">
              <w:trPr>
                <w:trHeight w:val="30"/>
              </w:trPr>
              <w:tc>
                <w:tcPr>
                  <w:tcW w:w="4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215D32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A52020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Лоттың №</w:t>
                  </w: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724298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Лоттың атауы</w:t>
                  </w: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5AAE6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Саны</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EE0CD3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Бірлік үшін баға</w:t>
                  </w: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2E0C0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Сатып алу үшін бөлінген сома, теңге</w:t>
                  </w:r>
                </w:p>
              </w:tc>
            </w:tr>
            <w:tr w:rsidR="00DC48DD" w:rsidRPr="009A70CC" w14:paraId="602670EC" w14:textId="77777777" w:rsidTr="00E25428">
              <w:trPr>
                <w:trHeight w:val="30"/>
              </w:trPr>
              <w:tc>
                <w:tcPr>
                  <w:tcW w:w="43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964500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85E2D1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FF5FAA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A9D538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991AF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1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CAC1175" w14:textId="77777777" w:rsidR="00DC48DD" w:rsidRPr="004B49F5" w:rsidRDefault="00DC48DD" w:rsidP="00DC48DD">
                  <w:pPr>
                    <w:spacing w:after="0" w:line="240" w:lineRule="auto"/>
                    <w:jc w:val="both"/>
                    <w:rPr>
                      <w:rFonts w:ascii="Times New Roman" w:hAnsi="Times New Roman" w:cs="Times New Roman"/>
                      <w:color w:val="000000" w:themeColor="text1"/>
                      <w:sz w:val="28"/>
                      <w:szCs w:val="28"/>
                      <w:lang w:val="kk-KZ"/>
                    </w:rPr>
                  </w:pPr>
                </w:p>
              </w:tc>
            </w:tr>
          </w:tbl>
          <w:p w14:paraId="3DC6E926"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Лот № ______________________________</w:t>
            </w:r>
          </w:p>
          <w:p w14:paraId="12EB215D"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Лот атауы ___________________________________________</w:t>
            </w:r>
          </w:p>
          <w:p w14:paraId="616B95FE"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(лотқа) қатысуға берілген өтінімдер туралы ақпарат:</w:t>
            </w:r>
          </w:p>
          <w:p w14:paraId="77662DBA"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(хронология бойынша) (өтінімдер саны)</w:t>
            </w:r>
          </w:p>
          <w:tbl>
            <w:tblPr>
              <w:tblW w:w="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1"/>
              <w:gridCol w:w="858"/>
              <w:gridCol w:w="858"/>
              <w:gridCol w:w="2575"/>
            </w:tblGrid>
            <w:tr w:rsidR="00DC48DD" w:rsidRPr="009A70CC" w14:paraId="6A4049A0" w14:textId="77777777" w:rsidTr="00E25428">
              <w:trPr>
                <w:trHeight w:val="26"/>
              </w:trPr>
              <w:tc>
                <w:tcPr>
                  <w:tcW w:w="5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F52D7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DDC92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C79D8D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СЖН/СЕН</w:t>
                  </w:r>
                </w:p>
              </w:tc>
              <w:tc>
                <w:tcPr>
                  <w:tcW w:w="2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980B8D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Өтінім берілген күні мен уақыты (хронология бойынша)</w:t>
                  </w:r>
                </w:p>
              </w:tc>
            </w:tr>
            <w:tr w:rsidR="00DC48DD" w:rsidRPr="009A70CC" w14:paraId="44ED0192" w14:textId="77777777" w:rsidTr="00E25428">
              <w:trPr>
                <w:trHeight w:val="26"/>
              </w:trPr>
              <w:tc>
                <w:tcPr>
                  <w:tcW w:w="5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F55757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C871C4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653F04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57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D34FD7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5362061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Біліктілік талаптарына және конкурстық құжаттама талаптарына сәйкес келтірілген конкурсқа қатысуға өтінімдер туралы ақпарат (осы ақпарат конкурсқа қатысуға алдын ала рұқсат беру хаттамасы болған кезде орналастырылады) (өтінімдер саны):</w:t>
            </w:r>
          </w:p>
          <w:tbl>
            <w:tblPr>
              <w:tblW w:w="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0"/>
              <w:gridCol w:w="1070"/>
              <w:gridCol w:w="927"/>
              <w:gridCol w:w="2283"/>
            </w:tblGrid>
            <w:tr w:rsidR="00DC48DD" w:rsidRPr="009A70CC" w14:paraId="6DF75B7A" w14:textId="77777777" w:rsidTr="00E25428">
              <w:trPr>
                <w:trHeight w:val="26"/>
              </w:trPr>
              <w:tc>
                <w:tcPr>
                  <w:tcW w:w="5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291A30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829617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9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68C3AF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СЖН/СЕН</w:t>
                  </w:r>
                </w:p>
              </w:tc>
              <w:tc>
                <w:tcPr>
                  <w:tcW w:w="22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CBDF1F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Өтінімді қайтадан беру күні мен уақыты (хронология бойынша)</w:t>
                  </w:r>
                </w:p>
              </w:tc>
            </w:tr>
            <w:tr w:rsidR="00DC48DD" w:rsidRPr="009A70CC" w14:paraId="669E0268" w14:textId="77777777" w:rsidTr="00E25428">
              <w:trPr>
                <w:trHeight w:val="26"/>
              </w:trPr>
              <w:tc>
                <w:tcPr>
                  <w:tcW w:w="5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7D489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577B1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9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19E2D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2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920490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56CF359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қатысуға өтінімдерді қарау кезінде мынадай құжаттар сұралды (сұрау салу жүзеге асырылған жағдайда толтырылады):</w:t>
            </w:r>
          </w:p>
          <w:tbl>
            <w:tblPr>
              <w:tblW w:w="4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8"/>
              <w:gridCol w:w="1086"/>
              <w:gridCol w:w="796"/>
              <w:gridCol w:w="1086"/>
              <w:gridCol w:w="1376"/>
            </w:tblGrid>
            <w:tr w:rsidR="00DC48DD" w:rsidRPr="009A70CC" w14:paraId="3872617D" w14:textId="77777777" w:rsidTr="00E25428">
              <w:trPr>
                <w:trHeight w:val="28"/>
              </w:trPr>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64875B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D9CC3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 жіберілген ұйымның/тұлғаның атауы</w:t>
                  </w:r>
                </w:p>
              </w:tc>
              <w:tc>
                <w:tcPr>
                  <w:tcW w:w="7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27C642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 жіберілген күн</w:t>
                  </w: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1ADD8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салудың қысқаша сипаттамасы</w:t>
                  </w: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6B2123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Сұрау салуға жауап беру күні</w:t>
                  </w:r>
                </w:p>
              </w:tc>
            </w:tr>
            <w:tr w:rsidR="00DC48DD" w:rsidRPr="009A70CC" w14:paraId="45D880DB" w14:textId="77777777" w:rsidTr="00E25428">
              <w:trPr>
                <w:trHeight w:val="28"/>
              </w:trPr>
              <w:tc>
                <w:tcPr>
                  <w:tcW w:w="5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712BC2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C8B91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370DB6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9CEB0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F1871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1DD422E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Конкурстық комиссия мүшелерінің дауыс беру нәтижелері:</w:t>
            </w:r>
          </w:p>
          <w:tbl>
            <w:tblPr>
              <w:tblW w:w="49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721"/>
              <w:gridCol w:w="650"/>
              <w:gridCol w:w="794"/>
              <w:gridCol w:w="505"/>
              <w:gridCol w:w="1666"/>
            </w:tblGrid>
            <w:tr w:rsidR="00DC48DD" w:rsidRPr="009A70CC" w14:paraId="459C5DAE" w14:textId="77777777" w:rsidTr="00E25428">
              <w:trPr>
                <w:trHeight w:val="26"/>
              </w:trPr>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E4CE85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w:t>
                  </w:r>
                </w:p>
              </w:tc>
              <w:tc>
                <w:tcPr>
                  <w:tcW w:w="4336"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77A305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 (әлеуетті өнім берушілердің тізбесі), БСН (ЖСН)/ ССН / ТЕН</w:t>
                  </w:r>
                </w:p>
              </w:tc>
            </w:tr>
            <w:tr w:rsidR="00DC48DD" w:rsidRPr="009A70CC" w14:paraId="22127672" w14:textId="77777777" w:rsidTr="00E25428">
              <w:trPr>
                <w:trHeight w:val="26"/>
              </w:trPr>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C2B64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3AD7820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8A353C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Комиссия мүшесінің Т.А.Ә (ол бар болса)</w:t>
                  </w:r>
                </w:p>
              </w:tc>
              <w:tc>
                <w:tcPr>
                  <w:tcW w:w="6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CD0E27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Шартты жеңілдік %</w:t>
                  </w:r>
                </w:p>
              </w:tc>
              <w:tc>
                <w:tcPr>
                  <w:tcW w:w="7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48CB07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Комиссия мүшесінің шешімі</w:t>
                  </w:r>
                </w:p>
              </w:tc>
              <w:tc>
                <w:tcPr>
                  <w:tcW w:w="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45BB3A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Ауытқу себебі</w:t>
                  </w:r>
                </w:p>
              </w:tc>
              <w:tc>
                <w:tcPr>
                  <w:tcW w:w="1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D0709D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 xml:space="preserve">Біліктілік талаптарына және конкурстық құжаттама талаптарына сәйкес еместігін растайтын мәліметтер мен құжаттарды көрсете отырып, қабылдамау себептерінің </w:t>
                  </w:r>
                  <w:r w:rsidRPr="004B49F5">
                    <w:rPr>
                      <w:rFonts w:ascii="Times New Roman" w:hAnsi="Times New Roman" w:cs="Times New Roman"/>
                      <w:color w:val="000000" w:themeColor="text1"/>
                      <w:sz w:val="24"/>
                      <w:szCs w:val="24"/>
                      <w:lang w:val="kk-KZ"/>
                    </w:rPr>
                    <w:br/>
                    <w:t>егжей-тегжейлі сипаттамасы</w:t>
                  </w:r>
                </w:p>
              </w:tc>
            </w:tr>
            <w:tr w:rsidR="00DC48DD" w:rsidRPr="009A70CC" w14:paraId="4423CF34" w14:textId="77777777" w:rsidTr="00E25428">
              <w:trPr>
                <w:trHeight w:val="26"/>
              </w:trPr>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56C35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91995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6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B5185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9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A73AB1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50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77FB0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66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FE7368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2CD0E8E4"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қатысуға қабылданбаған өтінімдер (өтінімдер саны):</w:t>
            </w:r>
          </w:p>
          <w:tbl>
            <w:tblPr>
              <w:tblW w:w="4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9"/>
              <w:gridCol w:w="1088"/>
              <w:gridCol w:w="1015"/>
              <w:gridCol w:w="2032"/>
            </w:tblGrid>
            <w:tr w:rsidR="00DC48DD" w:rsidRPr="009A70CC" w14:paraId="18B7BA93" w14:textId="77777777" w:rsidTr="00E25428">
              <w:trPr>
                <w:trHeight w:val="101"/>
              </w:trPr>
              <w:tc>
                <w:tcPr>
                  <w:tcW w:w="7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8334F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94B6A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10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3048A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 ССН/ТЕН</w:t>
                  </w:r>
                </w:p>
              </w:tc>
              <w:tc>
                <w:tcPr>
                  <w:tcW w:w="20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86152F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Қабылдамаудың себебі1</w:t>
                  </w:r>
                </w:p>
              </w:tc>
            </w:tr>
            <w:tr w:rsidR="00DC48DD" w:rsidRPr="009A70CC" w14:paraId="4B2085F8" w14:textId="77777777" w:rsidTr="00E25428">
              <w:trPr>
                <w:trHeight w:val="101"/>
              </w:trPr>
              <w:tc>
                <w:tcPr>
                  <w:tcW w:w="7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B7D56C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276945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01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25A01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0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07BDED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39C046D9"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1мәтіндік мәннен тұратын анықтамалық: (біліктілік талаптарына сәйкес еместігі, конкурстық құжаттама талаптарына сәйкес еместігі, Заңның 7-бабының талаптарын бұзушылық).</w:t>
            </w:r>
          </w:p>
          <w:p w14:paraId="206ABED0"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қатысуға келесі өтінімдер жіберілді (өтінімдер саны):</w:t>
            </w:r>
          </w:p>
          <w:tbl>
            <w:tblPr>
              <w:tblW w:w="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1574"/>
              <w:gridCol w:w="2430"/>
            </w:tblGrid>
            <w:tr w:rsidR="00DC48DD" w:rsidRPr="009A70CC" w14:paraId="5122F7DB" w14:textId="77777777" w:rsidTr="00E25428">
              <w:trPr>
                <w:trHeight w:val="29"/>
              </w:trPr>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A26EC1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w:t>
                  </w:r>
                </w:p>
              </w:tc>
              <w:tc>
                <w:tcPr>
                  <w:tcW w:w="1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23BB62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24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7C7A57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 ССН/ТЕН</w:t>
                  </w:r>
                </w:p>
              </w:tc>
            </w:tr>
            <w:tr w:rsidR="00DC48DD" w:rsidRPr="009A70CC" w14:paraId="4314BA3F" w14:textId="77777777" w:rsidTr="00E25428">
              <w:trPr>
                <w:trHeight w:val="29"/>
              </w:trPr>
              <w:tc>
                <w:tcPr>
                  <w:tcW w:w="8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58B7D8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57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35C60C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43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9F9112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0D39E6F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Осы конкурсқа қатысуға ұсынылған конкурсқа қатысуға барлық өтінімдер тең болған кезде көзделген өлшемшарттардың салыстырмалы мәнін қолдану нәтижелері туралы ақпарат:</w:t>
            </w:r>
          </w:p>
          <w:tbl>
            <w:tblPr>
              <w:tblW w:w="8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6"/>
              <w:gridCol w:w="221"/>
              <w:gridCol w:w="221"/>
              <w:gridCol w:w="278"/>
              <w:gridCol w:w="278"/>
              <w:gridCol w:w="222"/>
              <w:gridCol w:w="334"/>
              <w:gridCol w:w="335"/>
              <w:gridCol w:w="334"/>
              <w:gridCol w:w="280"/>
              <w:gridCol w:w="556"/>
              <w:gridCol w:w="457"/>
              <w:gridCol w:w="606"/>
              <w:gridCol w:w="606"/>
              <w:gridCol w:w="3099"/>
              <w:gridCol w:w="25"/>
              <w:gridCol w:w="581"/>
            </w:tblGrid>
            <w:tr w:rsidR="00DC48DD" w:rsidRPr="004B49F5" w14:paraId="15CC2828" w14:textId="77777777" w:rsidTr="00E25428">
              <w:trPr>
                <w:gridAfter w:val="1"/>
                <w:wAfter w:w="581" w:type="dxa"/>
                <w:trHeight w:val="29"/>
              </w:trPr>
              <w:tc>
                <w:tcPr>
                  <w:tcW w:w="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15F6B8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ACD7E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берушінің атауы</w:t>
                  </w:r>
                </w:p>
              </w:tc>
              <w:tc>
                <w:tcPr>
                  <w:tcW w:w="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5E4C70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(ЖСН) / ССН / НП</w:t>
                  </w:r>
                </w:p>
              </w:tc>
              <w:tc>
                <w:tcPr>
                  <w:tcW w:w="7410" w:type="dxa"/>
                  <w:gridSpan w:val="13"/>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4B3A591" w14:textId="77777777" w:rsidR="00DC48DD"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Шартты жеңілдіктер, %</w:t>
                  </w:r>
                </w:p>
                <w:p w14:paraId="1AE37F99" w14:textId="77777777" w:rsidR="00DC48DD" w:rsidRDefault="00DC48DD" w:rsidP="00DC48DD">
                  <w:pPr>
                    <w:rPr>
                      <w:rFonts w:ascii="Times New Roman" w:hAnsi="Times New Roman" w:cs="Times New Roman"/>
                      <w:color w:val="000000" w:themeColor="text1"/>
                      <w:sz w:val="24"/>
                      <w:szCs w:val="24"/>
                      <w:lang w:val="kk-KZ"/>
                    </w:rPr>
                  </w:pPr>
                </w:p>
                <w:p w14:paraId="24A2D4D8" w14:textId="77777777" w:rsidR="00DC48DD" w:rsidRPr="00165694" w:rsidRDefault="00DC48DD" w:rsidP="00DC48DD">
                  <w:pPr>
                    <w:tabs>
                      <w:tab w:val="left" w:pos="2513"/>
                    </w:tabs>
                    <w:rPr>
                      <w:rFonts w:ascii="Times New Roman" w:hAnsi="Times New Roman" w:cs="Times New Roman"/>
                      <w:sz w:val="24"/>
                      <w:szCs w:val="24"/>
                      <w:lang w:val="kk-KZ"/>
                    </w:rPr>
                  </w:pPr>
                  <w:r>
                    <w:rPr>
                      <w:rFonts w:ascii="Times New Roman" w:hAnsi="Times New Roman" w:cs="Times New Roman"/>
                      <w:sz w:val="24"/>
                      <w:szCs w:val="24"/>
                      <w:lang w:val="kk-KZ"/>
                    </w:rPr>
                    <w:tab/>
                  </w:r>
                </w:p>
              </w:tc>
            </w:tr>
            <w:tr w:rsidR="00DC48DD" w:rsidRPr="009A70CC" w14:paraId="151CF225" w14:textId="77777777" w:rsidTr="00E25428">
              <w:trPr>
                <w:gridAfter w:val="3"/>
                <w:wAfter w:w="3705" w:type="dxa"/>
                <w:trHeight w:val="29"/>
              </w:trPr>
              <w:tc>
                <w:tcPr>
                  <w:tcW w:w="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42D372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65A9F55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434DA9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3AB305E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0F7805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3202326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54CC9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Ағ</w:t>
                  </w:r>
                  <w:r w:rsidRPr="004B49F5">
                    <w:rPr>
                      <w:rFonts w:ascii="Times New Roman" w:hAnsi="Times New Roman" w:cs="Times New Roman"/>
                      <w:color w:val="000000" w:themeColor="text1"/>
                      <w:sz w:val="24"/>
                      <w:szCs w:val="24"/>
                      <w:lang w:val="kk-KZ"/>
                    </w:rPr>
                    <w:lastRenderedPageBreak/>
                    <w:t>ымдағы жылдың алдындағы соңғы он жылдағы жұмыс тәжіри</w:t>
                  </w:r>
                  <w:r w:rsidRPr="004B49F5">
                    <w:rPr>
                      <w:rFonts w:ascii="Times New Roman" w:hAnsi="Times New Roman" w:cs="Times New Roman"/>
                      <w:color w:val="000000" w:themeColor="text1"/>
                      <w:sz w:val="24"/>
                      <w:szCs w:val="24"/>
                      <w:lang w:val="kk-KZ"/>
                    </w:rPr>
                    <w:lastRenderedPageBreak/>
                    <w:t>бесі</w:t>
                  </w:r>
                </w:p>
              </w:tc>
              <w:tc>
                <w:tcPr>
                  <w:tcW w:w="2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38EDF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Төл</w:t>
                  </w:r>
                  <w:r w:rsidRPr="004B49F5">
                    <w:rPr>
                      <w:rFonts w:ascii="Times New Roman" w:hAnsi="Times New Roman" w:cs="Times New Roman"/>
                      <w:color w:val="000000" w:themeColor="text1"/>
                      <w:sz w:val="24"/>
                      <w:szCs w:val="24"/>
                      <w:lang w:val="kk-KZ"/>
                    </w:rPr>
                    <w:lastRenderedPageBreak/>
                    <w:t>енген салықтардың көрсеткіші</w:t>
                  </w:r>
                </w:p>
              </w:tc>
              <w:tc>
                <w:tcPr>
                  <w:tcW w:w="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40F0F8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w:t>
                  </w:r>
                  <w:r w:rsidRPr="004B49F5">
                    <w:rPr>
                      <w:rFonts w:ascii="Times New Roman" w:hAnsi="Times New Roman" w:cs="Times New Roman"/>
                      <w:color w:val="000000" w:themeColor="text1"/>
                      <w:sz w:val="24"/>
                      <w:szCs w:val="24"/>
                      <w:lang w:val="kk-KZ"/>
                    </w:rPr>
                    <w:lastRenderedPageBreak/>
                    <w:t>уарлардың функционалдық сипаттамалары</w:t>
                  </w:r>
                </w:p>
              </w:tc>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0D2FBD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Тауа</w:t>
                  </w:r>
                  <w:r w:rsidRPr="004B49F5">
                    <w:rPr>
                      <w:rFonts w:ascii="Times New Roman" w:hAnsi="Times New Roman" w:cs="Times New Roman"/>
                      <w:color w:val="000000" w:themeColor="text1"/>
                      <w:sz w:val="24"/>
                      <w:szCs w:val="24"/>
                      <w:lang w:val="kk-KZ"/>
                    </w:rPr>
                    <w:lastRenderedPageBreak/>
                    <w:t>рлардың техникалық сипаттамалары</w:t>
                  </w:r>
                </w:p>
              </w:tc>
              <w:tc>
                <w:tcPr>
                  <w:tcW w:w="3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144C7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Тауа</w:t>
                  </w:r>
                  <w:r w:rsidRPr="004B49F5">
                    <w:rPr>
                      <w:rFonts w:ascii="Times New Roman" w:hAnsi="Times New Roman" w:cs="Times New Roman"/>
                      <w:color w:val="000000" w:themeColor="text1"/>
                      <w:sz w:val="24"/>
                      <w:szCs w:val="24"/>
                      <w:lang w:val="kk-KZ"/>
                    </w:rPr>
                    <w:lastRenderedPageBreak/>
                    <w:t>рлардың сапалық сипаттамалары</w:t>
                  </w:r>
                </w:p>
              </w:tc>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C701A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Тауа</w:t>
                  </w:r>
                  <w:r w:rsidRPr="004B49F5">
                    <w:rPr>
                      <w:rFonts w:ascii="Times New Roman" w:hAnsi="Times New Roman" w:cs="Times New Roman"/>
                      <w:color w:val="000000" w:themeColor="text1"/>
                      <w:sz w:val="24"/>
                      <w:szCs w:val="24"/>
                      <w:lang w:val="kk-KZ"/>
                    </w:rPr>
                    <w:lastRenderedPageBreak/>
                    <w:t>рлардың пайдалану сипаттамалары</w:t>
                  </w:r>
                </w:p>
              </w:tc>
              <w:tc>
                <w:tcPr>
                  <w:tcW w:w="2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F97E80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Әле</w:t>
                  </w:r>
                  <w:r w:rsidRPr="004B49F5">
                    <w:rPr>
                      <w:rFonts w:ascii="Times New Roman" w:hAnsi="Times New Roman" w:cs="Times New Roman"/>
                      <w:color w:val="000000" w:themeColor="text1"/>
                      <w:sz w:val="24"/>
                      <w:szCs w:val="24"/>
                      <w:lang w:val="kk-KZ"/>
                    </w:rPr>
                    <w:lastRenderedPageBreak/>
                    <w:t>уетті өнім берушінің жұмыстарды орындау орны бойынша облысты</w:t>
                  </w:r>
                  <w:r w:rsidRPr="004B49F5">
                    <w:rPr>
                      <w:rFonts w:ascii="Times New Roman" w:hAnsi="Times New Roman" w:cs="Times New Roman"/>
                      <w:color w:val="000000" w:themeColor="text1"/>
                      <w:sz w:val="24"/>
                      <w:szCs w:val="24"/>
                      <w:lang w:val="kk-KZ"/>
                    </w:rPr>
                    <w:lastRenderedPageBreak/>
                    <w:t>ң, республикалық маңызы бар қалалардың және астананың шекаралары</w:t>
                  </w:r>
                  <w:r w:rsidRPr="004B49F5">
                    <w:rPr>
                      <w:rFonts w:ascii="Times New Roman" w:hAnsi="Times New Roman" w:cs="Times New Roman"/>
                      <w:color w:val="000000" w:themeColor="text1"/>
                      <w:sz w:val="24"/>
                      <w:szCs w:val="24"/>
                      <w:lang w:val="kk-KZ"/>
                    </w:rPr>
                    <w:lastRenderedPageBreak/>
                    <w:t>ндағы тиісті әкімшілік-аумақтық бірлікте болуы</w:t>
                  </w:r>
                </w:p>
              </w:tc>
              <w:tc>
                <w:tcPr>
                  <w:tcW w:w="556" w:type="dxa"/>
                  <w:tcBorders>
                    <w:top w:val="single" w:sz="4" w:space="0" w:color="auto"/>
                    <w:left w:val="single" w:sz="4" w:space="0" w:color="auto"/>
                    <w:bottom w:val="single" w:sz="4" w:space="0" w:color="auto"/>
                    <w:right w:val="single" w:sz="4" w:space="0" w:color="auto"/>
                  </w:tcBorders>
                </w:tcPr>
                <w:p w14:paraId="01ADCF8F" w14:textId="77777777" w:rsidR="00DC48DD" w:rsidRPr="00BB4C44" w:rsidRDefault="00DC48DD" w:rsidP="00DC48DD">
                  <w:pPr>
                    <w:spacing w:after="0" w:line="240" w:lineRule="auto"/>
                    <w:jc w:val="both"/>
                    <w:rPr>
                      <w:rFonts w:ascii="Times New Roman" w:hAnsi="Times New Roman" w:cs="Times New Roman"/>
                      <w:color w:val="000000" w:themeColor="text1"/>
                      <w:sz w:val="24"/>
                      <w:szCs w:val="24"/>
                      <w:lang w:val="kk-KZ"/>
                    </w:rPr>
                  </w:pPr>
                  <w:r w:rsidRPr="00BB4C44">
                    <w:rPr>
                      <w:rFonts w:ascii="Times New Roman" w:hAnsi="Times New Roman" w:cs="Times New Roman"/>
                      <w:color w:val="000000" w:themeColor="text1"/>
                      <w:sz w:val="24"/>
                      <w:szCs w:val="24"/>
                      <w:lang w:val="kk-KZ"/>
                    </w:rPr>
                    <w:lastRenderedPageBreak/>
                    <w:t>Ауди</w:t>
                  </w:r>
                  <w:r w:rsidRPr="00BB4C44">
                    <w:rPr>
                      <w:rFonts w:ascii="Times New Roman" w:hAnsi="Times New Roman" w:cs="Times New Roman"/>
                      <w:color w:val="000000" w:themeColor="text1"/>
                      <w:sz w:val="24"/>
                      <w:szCs w:val="24"/>
                      <w:lang w:val="kk-KZ"/>
                    </w:rPr>
                    <w:lastRenderedPageBreak/>
                    <w:t>ттелген жылдық қаржылық есептілікті қаржылық есептілік депозитарийіне орналастыру</w:t>
                  </w:r>
                </w:p>
              </w:tc>
              <w:tc>
                <w:tcPr>
                  <w:tcW w:w="4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CD5695C" w14:textId="77777777" w:rsidR="00530B51" w:rsidRDefault="00530B51" w:rsidP="00DC48DD">
                  <w:pPr>
                    <w:spacing w:after="0" w:line="240" w:lineRule="auto"/>
                    <w:jc w:val="both"/>
                    <w:rPr>
                      <w:rFonts w:ascii="Times New Roman" w:hAnsi="Times New Roman" w:cs="Times New Roman"/>
                      <w:b/>
                      <w:bCs/>
                      <w:color w:val="000000" w:themeColor="text1"/>
                      <w:sz w:val="24"/>
                      <w:szCs w:val="24"/>
                      <w:lang w:val="kk-KZ"/>
                    </w:rPr>
                  </w:pPr>
                  <w:r w:rsidRPr="00BB4C44">
                    <w:rPr>
                      <w:rFonts w:ascii="Times New Roman" w:hAnsi="Times New Roman" w:cs="Times New Roman"/>
                      <w:b/>
                      <w:bCs/>
                      <w:color w:val="000000" w:themeColor="text1"/>
                      <w:sz w:val="24"/>
                      <w:szCs w:val="24"/>
                      <w:lang w:val="kk-KZ"/>
                    </w:rPr>
                    <w:lastRenderedPageBreak/>
                    <w:t>Келісім</w:t>
                  </w:r>
                  <w:r>
                    <w:rPr>
                      <w:rFonts w:ascii="Times New Roman" w:hAnsi="Times New Roman" w:cs="Times New Roman"/>
                      <w:b/>
                      <w:bCs/>
                      <w:color w:val="000000" w:themeColor="text1"/>
                      <w:sz w:val="24"/>
                      <w:szCs w:val="24"/>
                      <w:lang w:val="kk-KZ"/>
                    </w:rPr>
                    <w:t xml:space="preserve"> </w:t>
                  </w:r>
                </w:p>
                <w:p w14:paraId="0400413F" w14:textId="3C926AD5" w:rsidR="00DC48DD" w:rsidRPr="00165694" w:rsidRDefault="00BB4C44" w:rsidP="00DC48DD">
                  <w:pPr>
                    <w:spacing w:after="0" w:line="240" w:lineRule="auto"/>
                    <w:jc w:val="both"/>
                    <w:rPr>
                      <w:rFonts w:ascii="Times New Roman" w:hAnsi="Times New Roman" w:cs="Times New Roman"/>
                      <w:b/>
                      <w:bCs/>
                      <w:color w:val="000000" w:themeColor="text1"/>
                      <w:sz w:val="24"/>
                      <w:szCs w:val="24"/>
                      <w:lang w:val="kk-KZ"/>
                    </w:rPr>
                  </w:pPr>
                  <w:r>
                    <w:rPr>
                      <w:rFonts w:ascii="Times New Roman" w:hAnsi="Times New Roman" w:cs="Times New Roman"/>
                      <w:b/>
                      <w:bCs/>
                      <w:color w:val="000000" w:themeColor="text1"/>
                      <w:sz w:val="24"/>
                      <w:szCs w:val="24"/>
                      <w:lang w:val="kk-KZ"/>
                    </w:rPr>
                    <w:lastRenderedPageBreak/>
                    <w:t>ш</w:t>
                  </w:r>
                  <w:r w:rsidR="00DC48DD" w:rsidRPr="00165694">
                    <w:rPr>
                      <w:rFonts w:ascii="Times New Roman" w:hAnsi="Times New Roman" w:cs="Times New Roman"/>
                      <w:b/>
                      <w:bCs/>
                      <w:color w:val="000000" w:themeColor="text1"/>
                      <w:sz w:val="24"/>
                      <w:szCs w:val="24"/>
                      <w:lang w:val="kk-KZ"/>
                    </w:rPr>
                    <w:t xml:space="preserve">арттар бойынша теріс </w:t>
                  </w:r>
                  <w:r w:rsidR="005E7227" w:rsidRPr="005E7227">
                    <w:rPr>
                      <w:rFonts w:ascii="Times New Roman" w:hAnsi="Times New Roman" w:cs="Times New Roman"/>
                      <w:b/>
                      <w:bCs/>
                      <w:color w:val="000000" w:themeColor="text1"/>
                      <w:sz w:val="24"/>
                      <w:szCs w:val="24"/>
                      <w:lang w:val="kk-KZ"/>
                    </w:rPr>
                    <w:t>мәндер</w:t>
                  </w:r>
                </w:p>
              </w:tc>
              <w:tc>
                <w:tcPr>
                  <w:tcW w:w="606" w:type="dxa"/>
                  <w:tcBorders>
                    <w:top w:val="single" w:sz="4" w:space="0" w:color="auto"/>
                    <w:left w:val="single" w:sz="4" w:space="0" w:color="auto"/>
                    <w:bottom w:val="single" w:sz="4" w:space="0" w:color="auto"/>
                    <w:right w:val="single" w:sz="4" w:space="0" w:color="auto"/>
                  </w:tcBorders>
                </w:tcPr>
                <w:p w14:paraId="18D3CC62" w14:textId="53F2E91A" w:rsidR="00DC48DD" w:rsidRPr="00165694" w:rsidRDefault="00DC48DD" w:rsidP="00DC48DD">
                  <w:pPr>
                    <w:spacing w:after="0" w:line="240" w:lineRule="auto"/>
                    <w:jc w:val="both"/>
                    <w:rPr>
                      <w:rFonts w:ascii="Times New Roman" w:hAnsi="Times New Roman" w:cs="Times New Roman"/>
                      <w:b/>
                      <w:bCs/>
                      <w:color w:val="000000" w:themeColor="text1"/>
                      <w:sz w:val="24"/>
                      <w:szCs w:val="24"/>
                      <w:lang w:val="kk-KZ"/>
                    </w:rPr>
                  </w:pPr>
                  <w:r w:rsidRPr="00165694">
                    <w:rPr>
                      <w:rFonts w:ascii="Times New Roman" w:hAnsi="Times New Roman" w:cs="Times New Roman"/>
                      <w:b/>
                      <w:bCs/>
                      <w:color w:val="000000" w:themeColor="text1"/>
                      <w:sz w:val="24"/>
                      <w:szCs w:val="24"/>
                      <w:lang w:val="kk-KZ"/>
                    </w:rPr>
                    <w:lastRenderedPageBreak/>
                    <w:t xml:space="preserve">ЖҚТ </w:t>
                  </w:r>
                  <w:r w:rsidRPr="00165694">
                    <w:rPr>
                      <w:rFonts w:ascii="Times New Roman" w:hAnsi="Times New Roman" w:cs="Times New Roman"/>
                      <w:b/>
                      <w:bCs/>
                      <w:color w:val="000000" w:themeColor="text1"/>
                      <w:sz w:val="24"/>
                      <w:szCs w:val="24"/>
                      <w:lang w:val="kk-KZ"/>
                    </w:rPr>
                    <w:lastRenderedPageBreak/>
                    <w:t xml:space="preserve">бойынша теріс </w:t>
                  </w:r>
                  <w:r w:rsidR="005E7227" w:rsidRPr="005E7227">
                    <w:rPr>
                      <w:rFonts w:ascii="Times New Roman" w:hAnsi="Times New Roman" w:cs="Times New Roman"/>
                      <w:b/>
                      <w:bCs/>
                      <w:color w:val="000000" w:themeColor="text1"/>
                      <w:sz w:val="24"/>
                      <w:szCs w:val="24"/>
                      <w:lang w:val="kk-KZ"/>
                    </w:rPr>
                    <w:t>мәндер</w:t>
                  </w:r>
                </w:p>
              </w:tc>
              <w:tc>
                <w:tcPr>
                  <w:tcW w:w="60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54827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Жалпы </w:t>
                  </w:r>
                  <w:r w:rsidRPr="004B49F5">
                    <w:rPr>
                      <w:rFonts w:ascii="Times New Roman" w:hAnsi="Times New Roman" w:cs="Times New Roman"/>
                      <w:color w:val="000000" w:themeColor="text1"/>
                      <w:sz w:val="24"/>
                      <w:szCs w:val="24"/>
                      <w:lang w:val="kk-KZ"/>
                    </w:rPr>
                    <w:lastRenderedPageBreak/>
                    <w:t>шартты жеңілдік, %</w:t>
                  </w:r>
                </w:p>
              </w:tc>
            </w:tr>
            <w:tr w:rsidR="00DC48DD" w:rsidRPr="009A70CC" w14:paraId="26F118D9" w14:textId="77777777" w:rsidTr="00E25428">
              <w:trPr>
                <w:trHeight w:val="29"/>
              </w:trPr>
              <w:tc>
                <w:tcPr>
                  <w:tcW w:w="2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282436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A60B35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CC64B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415FD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7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D07A87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D65E0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E318D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63D2DE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416AE2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5236FE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556" w:type="dxa"/>
                  <w:tcBorders>
                    <w:top w:val="single" w:sz="4" w:space="0" w:color="auto"/>
                    <w:left w:val="single" w:sz="4" w:space="0" w:color="auto"/>
                    <w:bottom w:val="single" w:sz="4" w:space="0" w:color="auto"/>
                    <w:right w:val="single" w:sz="4" w:space="0" w:color="auto"/>
                  </w:tcBorders>
                </w:tcPr>
                <w:p w14:paraId="1B8895B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1E421B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606" w:type="dxa"/>
                  <w:tcBorders>
                    <w:top w:val="single" w:sz="4" w:space="0" w:color="auto"/>
                    <w:left w:val="single" w:sz="4" w:space="0" w:color="auto"/>
                    <w:bottom w:val="single" w:sz="4" w:space="0" w:color="auto"/>
                    <w:right w:val="single" w:sz="4" w:space="0" w:color="auto"/>
                  </w:tcBorders>
                </w:tcPr>
                <w:p w14:paraId="07EE1E9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705" w:type="dxa"/>
                  <w:gridSpan w:val="2"/>
                  <w:tcBorders>
                    <w:top w:val="single" w:sz="4" w:space="0" w:color="auto"/>
                    <w:left w:val="single" w:sz="4" w:space="0" w:color="auto"/>
                    <w:bottom w:val="single" w:sz="4" w:space="0" w:color="auto"/>
                    <w:right w:val="single" w:sz="4" w:space="0" w:color="auto"/>
                  </w:tcBorders>
                </w:tcPr>
                <w:p w14:paraId="5518F1D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606" w:type="dxa"/>
                  <w:gridSpan w:val="2"/>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0243D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0A5307D7"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Конкурсқа қатысушылардың шартты бағаларын есептеу:</w:t>
            </w:r>
          </w:p>
          <w:tbl>
            <w:tblPr>
              <w:tblW w:w="48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8"/>
              <w:gridCol w:w="390"/>
              <w:gridCol w:w="259"/>
              <w:gridCol w:w="237"/>
              <w:gridCol w:w="287"/>
              <w:gridCol w:w="358"/>
              <w:gridCol w:w="358"/>
              <w:gridCol w:w="358"/>
              <w:gridCol w:w="357"/>
              <w:gridCol w:w="861"/>
              <w:gridCol w:w="796"/>
              <w:gridCol w:w="376"/>
            </w:tblGrid>
            <w:tr w:rsidR="00DC48DD" w:rsidRPr="009A70CC" w14:paraId="5AD17D74" w14:textId="77777777" w:rsidTr="00E25428">
              <w:trPr>
                <w:trHeight w:val="31"/>
              </w:trPr>
              <w:tc>
                <w:tcPr>
                  <w:tcW w:w="2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E606FC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4AC6F9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Әлеуетті өнім беруш</w:t>
                  </w:r>
                  <w:r w:rsidRPr="004B49F5">
                    <w:rPr>
                      <w:rFonts w:ascii="Times New Roman" w:hAnsi="Times New Roman" w:cs="Times New Roman"/>
                      <w:color w:val="000000" w:themeColor="text1"/>
                      <w:sz w:val="24"/>
                      <w:szCs w:val="24"/>
                      <w:lang w:val="kk-KZ"/>
                    </w:rPr>
                    <w:lastRenderedPageBreak/>
                    <w:t>інің атауы</w:t>
                  </w:r>
                </w:p>
              </w:tc>
              <w:tc>
                <w:tcPr>
                  <w:tcW w:w="2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64104D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БСН (ЖСН</w:t>
                  </w:r>
                  <w:r w:rsidRPr="004B49F5">
                    <w:rPr>
                      <w:rFonts w:ascii="Times New Roman" w:hAnsi="Times New Roman" w:cs="Times New Roman"/>
                      <w:color w:val="000000" w:themeColor="text1"/>
                      <w:sz w:val="24"/>
                      <w:szCs w:val="24"/>
                      <w:lang w:val="kk-KZ"/>
                    </w:rPr>
                    <w:lastRenderedPageBreak/>
                    <w:t>)/ ССН/ТЕН</w:t>
                  </w:r>
                </w:p>
              </w:tc>
              <w:tc>
                <w:tcPr>
                  <w:tcW w:w="2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762720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Бөлінген с</w:t>
                  </w:r>
                  <w:r w:rsidRPr="004B49F5">
                    <w:rPr>
                      <w:rFonts w:ascii="Times New Roman" w:hAnsi="Times New Roman" w:cs="Times New Roman"/>
                      <w:color w:val="000000" w:themeColor="text1"/>
                      <w:sz w:val="24"/>
                      <w:szCs w:val="24"/>
                      <w:lang w:val="kk-KZ"/>
                    </w:rPr>
                    <w:lastRenderedPageBreak/>
                    <w:t>ома</w:t>
                  </w:r>
                </w:p>
              </w:tc>
              <w:tc>
                <w:tcPr>
                  <w:tcW w:w="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6BE82C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Өнім берушіні</w:t>
                  </w:r>
                  <w:r w:rsidRPr="004B49F5">
                    <w:rPr>
                      <w:rFonts w:ascii="Times New Roman" w:hAnsi="Times New Roman" w:cs="Times New Roman"/>
                      <w:color w:val="000000" w:themeColor="text1"/>
                      <w:sz w:val="24"/>
                      <w:szCs w:val="24"/>
                      <w:lang w:val="kk-KZ"/>
                    </w:rPr>
                    <w:lastRenderedPageBreak/>
                    <w:t>ң бағасы</w:t>
                  </w: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5AB607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Заңның 13-бабына  </w:t>
                  </w:r>
                  <w:r w:rsidRPr="004B49F5">
                    <w:rPr>
                      <w:rFonts w:ascii="Times New Roman" w:hAnsi="Times New Roman" w:cs="Times New Roman"/>
                      <w:color w:val="000000" w:themeColor="text1"/>
                      <w:sz w:val="24"/>
                      <w:szCs w:val="24"/>
                      <w:lang w:val="kk-KZ"/>
                    </w:rPr>
                    <w:lastRenderedPageBreak/>
                    <w:t>сәйкес сома</w:t>
                  </w: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A05EB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Шартты жеңілдік </w:t>
                  </w:r>
                  <w:r w:rsidRPr="004B49F5">
                    <w:rPr>
                      <w:rFonts w:ascii="Times New Roman" w:hAnsi="Times New Roman" w:cs="Times New Roman"/>
                      <w:color w:val="000000" w:themeColor="text1"/>
                      <w:sz w:val="24"/>
                      <w:szCs w:val="24"/>
                      <w:lang w:val="kk-KZ"/>
                    </w:rPr>
                    <w:lastRenderedPageBreak/>
                    <w:t>мөлшері, %</w:t>
                  </w: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55F6AA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Шартты жеңілдік </w:t>
                  </w:r>
                  <w:r w:rsidRPr="004B49F5">
                    <w:rPr>
                      <w:rFonts w:ascii="Times New Roman" w:hAnsi="Times New Roman" w:cs="Times New Roman"/>
                      <w:color w:val="000000" w:themeColor="text1"/>
                      <w:sz w:val="24"/>
                      <w:szCs w:val="24"/>
                      <w:lang w:val="kk-KZ"/>
                    </w:rPr>
                    <w:lastRenderedPageBreak/>
                    <w:t>ескерілген баға</w:t>
                  </w: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88A608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Қаржылық орнықт</w:t>
                  </w:r>
                  <w:r w:rsidRPr="004B49F5">
                    <w:rPr>
                      <w:rFonts w:ascii="Times New Roman" w:hAnsi="Times New Roman" w:cs="Times New Roman"/>
                      <w:color w:val="000000" w:themeColor="text1"/>
                      <w:sz w:val="24"/>
                      <w:szCs w:val="24"/>
                      <w:lang w:val="kk-KZ"/>
                    </w:rPr>
                    <w:lastRenderedPageBreak/>
                    <w:t>ылық көрсеткіші</w:t>
                  </w:r>
                </w:p>
              </w:tc>
              <w:tc>
                <w:tcPr>
                  <w:tcW w:w="861" w:type="dxa"/>
                  <w:tcBorders>
                    <w:top w:val="single" w:sz="4" w:space="0" w:color="auto"/>
                    <w:left w:val="single" w:sz="4" w:space="0" w:color="auto"/>
                    <w:bottom w:val="single" w:sz="4" w:space="0" w:color="auto"/>
                    <w:right w:val="single" w:sz="4" w:space="0" w:color="auto"/>
                  </w:tcBorders>
                  <w:hideMark/>
                </w:tcPr>
                <w:p w14:paraId="0FA6042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sz w:val="24"/>
                      <w:szCs w:val="24"/>
                      <w:lang w:val="kk-KZ"/>
                    </w:rPr>
                    <w:lastRenderedPageBreak/>
                    <w:t>Ағымдағы қаржы жылында жасал</w:t>
                  </w:r>
                  <w:r w:rsidRPr="004B49F5">
                    <w:rPr>
                      <w:rFonts w:ascii="Times New Roman" w:hAnsi="Times New Roman" w:cs="Times New Roman"/>
                      <w:color w:val="000000"/>
                      <w:sz w:val="24"/>
                      <w:szCs w:val="24"/>
                      <w:lang w:val="kk-KZ"/>
                    </w:rPr>
                    <w:lastRenderedPageBreak/>
                    <w:t>ған өткізілетін мемлекеттік сатып алу мәніне сәйкес келетін мемлекеттік сатып алу туралы шарттардың жалпы сомасы</w:t>
                  </w:r>
                </w:p>
              </w:tc>
              <w:tc>
                <w:tcPr>
                  <w:tcW w:w="796" w:type="dxa"/>
                  <w:tcBorders>
                    <w:top w:val="single" w:sz="4" w:space="0" w:color="auto"/>
                    <w:left w:val="single" w:sz="4" w:space="0" w:color="auto"/>
                    <w:bottom w:val="single" w:sz="4" w:space="0" w:color="auto"/>
                    <w:right w:val="single" w:sz="4" w:space="0" w:color="auto"/>
                  </w:tcBorders>
                  <w:hideMark/>
                </w:tcPr>
                <w:p w14:paraId="6EFAB96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sz w:val="24"/>
                      <w:szCs w:val="24"/>
                      <w:lang w:val="kk-KZ"/>
                    </w:rPr>
                    <w:lastRenderedPageBreak/>
                    <w:t>Өткізілетін мемлекеттік саты</w:t>
                  </w:r>
                  <w:r w:rsidRPr="004B49F5">
                    <w:rPr>
                      <w:rFonts w:ascii="Times New Roman" w:hAnsi="Times New Roman" w:cs="Times New Roman"/>
                      <w:color w:val="000000"/>
                      <w:sz w:val="24"/>
                      <w:szCs w:val="24"/>
                      <w:lang w:val="kk-KZ"/>
                    </w:rPr>
                    <w:lastRenderedPageBreak/>
                    <w:t>п алу нысанасына сәйкес келетін мемлекеттік сатып алу туралы қолданыстағы шарттардың саны</w:t>
                  </w:r>
                </w:p>
              </w:tc>
              <w:tc>
                <w:tcPr>
                  <w:tcW w:w="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3A70E0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Өтінімді беру күні </w:t>
                  </w:r>
                  <w:r w:rsidRPr="004B49F5">
                    <w:rPr>
                      <w:rFonts w:ascii="Times New Roman" w:hAnsi="Times New Roman" w:cs="Times New Roman"/>
                      <w:color w:val="000000" w:themeColor="text1"/>
                      <w:sz w:val="24"/>
                      <w:szCs w:val="24"/>
                      <w:lang w:val="kk-KZ"/>
                    </w:rPr>
                    <w:lastRenderedPageBreak/>
                    <w:t>мен уақыты</w:t>
                  </w:r>
                </w:p>
              </w:tc>
            </w:tr>
            <w:tr w:rsidR="00DC48DD" w:rsidRPr="009A70CC" w14:paraId="30CD999D" w14:textId="77777777" w:rsidTr="00E25428">
              <w:trPr>
                <w:trHeight w:val="31"/>
              </w:trPr>
              <w:tc>
                <w:tcPr>
                  <w:tcW w:w="2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1C6A85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2D355D0A"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9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33F020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533DA5A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F07D84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6B01A80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998459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21B2E0D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28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6676A6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286A896D"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A26EC6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6248AC3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902E68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1F51FC1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740E9A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005089B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35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CBF96A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p w14:paraId="4D0383D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861" w:type="dxa"/>
                  <w:tcBorders>
                    <w:top w:val="single" w:sz="4" w:space="0" w:color="auto"/>
                    <w:left w:val="single" w:sz="4" w:space="0" w:color="auto"/>
                    <w:bottom w:val="single" w:sz="4" w:space="0" w:color="auto"/>
                    <w:right w:val="single" w:sz="4" w:space="0" w:color="auto"/>
                  </w:tcBorders>
                </w:tcPr>
                <w:p w14:paraId="1AE500E2" w14:textId="77777777" w:rsidR="00DC48DD" w:rsidRPr="004B49F5" w:rsidRDefault="00DC48DD" w:rsidP="00DC48DD">
                  <w:pPr>
                    <w:spacing w:after="0" w:line="240" w:lineRule="auto"/>
                    <w:jc w:val="both"/>
                    <w:rPr>
                      <w:color w:val="000000" w:themeColor="text1"/>
                      <w:sz w:val="28"/>
                      <w:szCs w:val="28"/>
                      <w:lang w:val="kk-KZ"/>
                    </w:rPr>
                  </w:pPr>
                </w:p>
              </w:tc>
              <w:tc>
                <w:tcPr>
                  <w:tcW w:w="796" w:type="dxa"/>
                  <w:tcBorders>
                    <w:top w:val="single" w:sz="4" w:space="0" w:color="auto"/>
                    <w:left w:val="single" w:sz="4" w:space="0" w:color="auto"/>
                    <w:bottom w:val="single" w:sz="4" w:space="0" w:color="auto"/>
                    <w:right w:val="single" w:sz="4" w:space="0" w:color="auto"/>
                  </w:tcBorders>
                </w:tcPr>
                <w:p w14:paraId="5E5F9FAA" w14:textId="77777777" w:rsidR="00DC48DD" w:rsidRPr="004B49F5" w:rsidRDefault="00DC48DD" w:rsidP="00DC48DD">
                  <w:pPr>
                    <w:spacing w:after="0" w:line="240" w:lineRule="auto"/>
                    <w:jc w:val="both"/>
                    <w:rPr>
                      <w:color w:val="000000" w:themeColor="text1"/>
                      <w:sz w:val="28"/>
                      <w:szCs w:val="28"/>
                      <w:lang w:val="kk-KZ"/>
                    </w:rPr>
                  </w:pPr>
                </w:p>
              </w:tc>
              <w:tc>
                <w:tcPr>
                  <w:tcW w:w="37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57D1421" w14:textId="77777777" w:rsidR="00DC48DD" w:rsidRPr="004B49F5" w:rsidRDefault="00DC48DD" w:rsidP="00DC48DD">
                  <w:pPr>
                    <w:spacing w:after="0" w:line="240" w:lineRule="auto"/>
                    <w:jc w:val="both"/>
                    <w:rPr>
                      <w:color w:val="000000" w:themeColor="text1"/>
                      <w:sz w:val="28"/>
                      <w:szCs w:val="28"/>
                      <w:lang w:val="kk-KZ"/>
                    </w:rPr>
                  </w:pPr>
                </w:p>
                <w:p w14:paraId="7A79E185" w14:textId="77777777" w:rsidR="00DC48DD" w:rsidRPr="004B49F5" w:rsidRDefault="00DC48DD" w:rsidP="00DC48DD">
                  <w:pPr>
                    <w:spacing w:after="0" w:line="240" w:lineRule="auto"/>
                    <w:jc w:val="both"/>
                    <w:rPr>
                      <w:color w:val="000000" w:themeColor="text1"/>
                      <w:sz w:val="28"/>
                      <w:szCs w:val="28"/>
                      <w:lang w:val="kk-KZ"/>
                    </w:rPr>
                  </w:pPr>
                </w:p>
              </w:tc>
            </w:tr>
          </w:tbl>
          <w:p w14:paraId="5A8ADDE5"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Конкурстық комиссияның шешімі:</w:t>
            </w:r>
          </w:p>
          <w:p w14:paraId="1C6F8D6F"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1 № ___ лот бойынша жеңімпаз болып анықталсын:</w:t>
            </w:r>
          </w:p>
          <w:tbl>
            <w:tblPr>
              <w:tblW w:w="4919" w:type="dxa"/>
              <w:tblCellSpacing w:w="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295"/>
              <w:gridCol w:w="488"/>
              <w:gridCol w:w="499"/>
              <w:gridCol w:w="428"/>
              <w:gridCol w:w="713"/>
              <w:gridCol w:w="642"/>
              <w:gridCol w:w="571"/>
              <w:gridCol w:w="499"/>
              <w:gridCol w:w="499"/>
              <w:gridCol w:w="285"/>
            </w:tblGrid>
            <w:tr w:rsidR="00DC48DD" w:rsidRPr="009A70CC" w14:paraId="40ECFEEF" w14:textId="77777777" w:rsidTr="00E25428">
              <w:trPr>
                <w:trHeight w:val="30"/>
                <w:tblCellSpacing w:w="0" w:type="dxa"/>
              </w:trPr>
              <w:tc>
                <w:tcPr>
                  <w:tcW w:w="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E919CB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4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336C81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Жеңімпаздың әлеуетт</w:t>
                  </w:r>
                  <w:r w:rsidRPr="004B49F5">
                    <w:rPr>
                      <w:rFonts w:ascii="Times New Roman" w:hAnsi="Times New Roman" w:cs="Times New Roman"/>
                      <w:color w:val="000000" w:themeColor="text1"/>
                      <w:sz w:val="24"/>
                      <w:szCs w:val="24"/>
                      <w:lang w:val="kk-KZ"/>
                    </w:rPr>
                    <w:lastRenderedPageBreak/>
                    <w:t>і өнім берушінің атауы</w:t>
                  </w:r>
                </w:p>
              </w:tc>
              <w:tc>
                <w:tcPr>
                  <w:tcW w:w="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A6F47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Жеңімпаздың әлеуетт</w:t>
                  </w:r>
                  <w:r w:rsidRPr="004B49F5">
                    <w:rPr>
                      <w:rFonts w:ascii="Times New Roman" w:hAnsi="Times New Roman" w:cs="Times New Roman"/>
                      <w:color w:val="000000" w:themeColor="text1"/>
                      <w:sz w:val="24"/>
                      <w:szCs w:val="24"/>
                      <w:lang w:val="kk-KZ"/>
                    </w:rPr>
                    <w:lastRenderedPageBreak/>
                    <w:t>і өнім берушінің БСН/ЖСН</w:t>
                  </w:r>
                </w:p>
              </w:tc>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AFE735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Бенефициарлық </w:t>
                  </w:r>
                  <w:r w:rsidRPr="004B49F5">
                    <w:rPr>
                      <w:rFonts w:ascii="Times New Roman" w:hAnsi="Times New Roman" w:cs="Times New Roman"/>
                      <w:color w:val="000000" w:themeColor="text1"/>
                      <w:sz w:val="24"/>
                      <w:szCs w:val="24"/>
                      <w:lang w:val="kk-KZ"/>
                    </w:rPr>
                    <w:lastRenderedPageBreak/>
                    <w:t>иесінің Т. А. Ә. (бар болса)</w:t>
                  </w:r>
                </w:p>
              </w:tc>
              <w:tc>
                <w:tcPr>
                  <w:tcW w:w="7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E9AD9B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Бенефициарлық иесінің жеке </w:t>
                  </w:r>
                  <w:r w:rsidRPr="004B49F5">
                    <w:rPr>
                      <w:rFonts w:ascii="Times New Roman" w:hAnsi="Times New Roman" w:cs="Times New Roman"/>
                      <w:color w:val="000000" w:themeColor="text1"/>
                      <w:sz w:val="24"/>
                      <w:szCs w:val="24"/>
                      <w:lang w:val="kk-KZ"/>
                    </w:rPr>
                    <w:lastRenderedPageBreak/>
                    <w:t>басын куәландыратын құжат (құжаттың нөмірі мен берілген күнін, азаматтығын, тұратын елін көрсету)</w:t>
                  </w:r>
                </w:p>
              </w:tc>
              <w:tc>
                <w:tcPr>
                  <w:tcW w:w="6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59E516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 xml:space="preserve">Акциялардың 25% немесе </w:t>
                  </w:r>
                  <w:r w:rsidRPr="004B49F5">
                    <w:rPr>
                      <w:rFonts w:ascii="Times New Roman" w:hAnsi="Times New Roman" w:cs="Times New Roman"/>
                      <w:color w:val="000000" w:themeColor="text1"/>
                      <w:sz w:val="24"/>
                      <w:szCs w:val="24"/>
                      <w:lang w:val="kk-KZ"/>
                    </w:rPr>
                    <w:lastRenderedPageBreak/>
                    <w:t>одан көп бөлігін (жарғылық капиталға қатысу үлестерін)тікелей немесе жанама иелену</w:t>
                  </w:r>
                </w:p>
              </w:tc>
              <w:tc>
                <w:tcPr>
                  <w:tcW w:w="5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5A526F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Дауыс беретін акциялар</w:t>
                  </w:r>
                  <w:r w:rsidRPr="004B49F5">
                    <w:rPr>
                      <w:rFonts w:ascii="Times New Roman" w:hAnsi="Times New Roman" w:cs="Times New Roman"/>
                      <w:color w:val="000000" w:themeColor="text1"/>
                      <w:sz w:val="24"/>
                      <w:szCs w:val="24"/>
                      <w:lang w:val="kk-KZ"/>
                    </w:rPr>
                    <w:lastRenderedPageBreak/>
                    <w:t>дың (жарғылық капиталға қатысу үлестерінің) 25% немесе одан көбін тікелей немесе жанама иелену</w:t>
                  </w:r>
                </w:p>
              </w:tc>
              <w:tc>
                <w:tcPr>
                  <w:tcW w:w="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BD5CAEB"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Директорлар кеңесін</w:t>
                  </w:r>
                  <w:r w:rsidRPr="004B49F5">
                    <w:rPr>
                      <w:rFonts w:ascii="Times New Roman" w:hAnsi="Times New Roman" w:cs="Times New Roman"/>
                      <w:color w:val="000000" w:themeColor="text1"/>
                      <w:sz w:val="24"/>
                      <w:szCs w:val="24"/>
                      <w:lang w:val="kk-KZ"/>
                    </w:rPr>
                    <w:lastRenderedPageBreak/>
                    <w:t>ің немесе соған ұқсас басқарушы органның көптеген мүшелерін тағайындауға тікелей немесе жанама құқығы</w:t>
                  </w:r>
                </w:p>
              </w:tc>
              <w:tc>
                <w:tcPr>
                  <w:tcW w:w="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3D681C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Бірде-бір бенефициа</w:t>
                  </w:r>
                  <w:r w:rsidRPr="004B49F5">
                    <w:rPr>
                      <w:rFonts w:ascii="Times New Roman" w:hAnsi="Times New Roman" w:cs="Times New Roman"/>
                      <w:color w:val="000000" w:themeColor="text1"/>
                      <w:sz w:val="24"/>
                      <w:szCs w:val="24"/>
                      <w:lang w:val="kk-KZ"/>
                    </w:rPr>
                    <w:lastRenderedPageBreak/>
                    <w:t>р иесі алдыңғы шарттардың біріне немесе бірнешеуіне сәйкес келмейді</w:t>
                  </w: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73C5746"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Бенефиц</w:t>
                  </w:r>
                  <w:r w:rsidRPr="004B49F5">
                    <w:rPr>
                      <w:rFonts w:ascii="Times New Roman" w:hAnsi="Times New Roman" w:cs="Times New Roman"/>
                      <w:color w:val="000000" w:themeColor="text1"/>
                      <w:sz w:val="24"/>
                      <w:szCs w:val="24"/>
                      <w:lang w:val="kk-KZ"/>
                    </w:rPr>
                    <w:lastRenderedPageBreak/>
                    <w:t>иарлық иеленушіні анықтау мүмкін еместігі туралы ақпарат (құж</w:t>
                  </w:r>
                  <w:r w:rsidRPr="004B49F5">
                    <w:rPr>
                      <w:rFonts w:ascii="Times New Roman" w:hAnsi="Times New Roman" w:cs="Times New Roman"/>
                      <w:color w:val="000000" w:themeColor="text1"/>
                      <w:sz w:val="24"/>
                      <w:szCs w:val="24"/>
                      <w:lang w:val="kk-KZ"/>
                    </w:rPr>
                    <w:lastRenderedPageBreak/>
                    <w:t>аттың қосымшасы)</w:t>
                  </w:r>
                </w:p>
              </w:tc>
            </w:tr>
            <w:tr w:rsidR="00DC48DD" w:rsidRPr="009A70CC" w14:paraId="761143AD" w14:textId="77777777" w:rsidTr="00E25428">
              <w:trPr>
                <w:trHeight w:val="618"/>
                <w:tblCellSpacing w:w="0" w:type="dxa"/>
              </w:trPr>
              <w:tc>
                <w:tcPr>
                  <w:tcW w:w="2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FCDCE1"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8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5B29D93"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053D13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42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8E096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71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60B1612"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64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25A9B17"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Иә/жоқ</w:t>
                  </w:r>
                </w:p>
              </w:tc>
              <w:tc>
                <w:tcPr>
                  <w:tcW w:w="5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FC803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Иә/жоқ</w:t>
                  </w:r>
                </w:p>
              </w:tc>
              <w:tc>
                <w:tcPr>
                  <w:tcW w:w="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9CFCD6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Иә/жоқ</w:t>
                  </w:r>
                </w:p>
              </w:tc>
              <w:tc>
                <w:tcPr>
                  <w:tcW w:w="49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07687F"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 xml:space="preserve"> Иә </w:t>
                  </w:r>
                </w:p>
              </w:tc>
              <w:tc>
                <w:tcPr>
                  <w:tcW w:w="2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B408A94"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0F5E440E"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Екінші орын алаған әлеуетті өнім беруші:</w:t>
            </w:r>
          </w:p>
          <w:tbl>
            <w:tblPr>
              <w:tblW w:w="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70"/>
              <w:gridCol w:w="1854"/>
              <w:gridCol w:w="1997"/>
            </w:tblGrid>
            <w:tr w:rsidR="00DC48DD" w:rsidRPr="009A70CC" w14:paraId="5D176883" w14:textId="77777777" w:rsidTr="00E25428">
              <w:trPr>
                <w:trHeight w:val="30"/>
              </w:trPr>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657879"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w:t>
                  </w: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5CB73F5"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Екінші орын алған әлеуетті өнім берушінің атауы</w:t>
                  </w:r>
                </w:p>
              </w:tc>
              <w:tc>
                <w:tcPr>
                  <w:tcW w:w="19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92C21BE"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БСН/ЖСН</w:t>
                  </w:r>
                </w:p>
              </w:tc>
            </w:tr>
            <w:tr w:rsidR="00DC48DD" w:rsidRPr="009A70CC" w14:paraId="28533586" w14:textId="77777777" w:rsidTr="00E25428">
              <w:trPr>
                <w:trHeight w:val="30"/>
              </w:trPr>
              <w:tc>
                <w:tcPr>
                  <w:tcW w:w="10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6115868"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8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279806C"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c>
                <w:tcPr>
                  <w:tcW w:w="199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A4085A0" w14:textId="77777777" w:rsidR="00DC48DD" w:rsidRPr="004B49F5" w:rsidRDefault="00DC48DD" w:rsidP="00DC48DD">
                  <w:pPr>
                    <w:spacing w:after="0" w:line="240" w:lineRule="auto"/>
                    <w:jc w:val="both"/>
                    <w:rPr>
                      <w:rFonts w:ascii="Times New Roman" w:hAnsi="Times New Roman" w:cs="Times New Roman"/>
                      <w:color w:val="000000" w:themeColor="text1"/>
                      <w:sz w:val="24"/>
                      <w:szCs w:val="24"/>
                      <w:lang w:val="kk-KZ"/>
                    </w:rPr>
                  </w:pPr>
                </w:p>
              </w:tc>
            </w:tr>
          </w:tbl>
          <w:p w14:paraId="1B392CD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2. Тапсырыс беруші (тапсырыс берушінің атауы) Заңда белгіленген мерзімде (жеңімпаз әлеуетті өнім берушінің БСН/ЖСН, атауы) мемлекеттік сатып алу туралы шартты жасассын.</w:t>
            </w:r>
          </w:p>
          <w:p w14:paraId="7B7957A4"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Не:</w:t>
            </w:r>
          </w:p>
          <w:p w14:paraId="7924293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№___ лот бойынша мемлекеттік сатып алу (сатып алудың атауы): _____________________ *байланысты өткізілмеді деп танылсын.</w:t>
            </w:r>
          </w:p>
          <w:p w14:paraId="7B4EC9F8"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Ескертпе:</w:t>
            </w:r>
          </w:p>
          <w:p w14:paraId="18A733F2"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*Мынадай мәндердің бірі: «берілген өтінімдердің болмауы», «конкурсқа қатысуға бірде-бір әлеуетті өнім беруші жіберілмеді», «конкурсқа қатысуға бір әлеуетті өнім беруші жіберілді».</w:t>
            </w:r>
          </w:p>
          <w:p w14:paraId="61808056"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Не:</w:t>
            </w:r>
          </w:p>
          <w:p w14:paraId="19C850A4"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lastRenderedPageBreak/>
              <w:t>Сатып алудың күшін жою жүргізілген, оған мыналар негіз болып табылады: Уәкілетті мемлекеттік органдардың актілері _________№ _______ (нұсқама, хабарлама, ұсыныс, шешім).</w:t>
            </w:r>
          </w:p>
          <w:p w14:paraId="34CA5E8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Күшін жою туралы шешім қабылдаған орган: (_____________________).</w:t>
            </w:r>
          </w:p>
          <w:p w14:paraId="5299F8D3"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Не:</w:t>
            </w:r>
          </w:p>
          <w:p w14:paraId="77EB99EE"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Заңның 6-бабы 10-тармағының _______ тармақшасына сәйкес сатып алудан бас тартылды.</w:t>
            </w:r>
          </w:p>
          <w:p w14:paraId="247D3327"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Ескертпе:</w:t>
            </w:r>
          </w:p>
          <w:p w14:paraId="72202406"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 Егер тапсырыс беруші бірнеше болса, тапсырыс беруші туралы ақпарат көрсетілмейді.</w:t>
            </w:r>
          </w:p>
          <w:p w14:paraId="5612F79C"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Аббревиатуралардың толық жазылуы:</w:t>
            </w:r>
          </w:p>
          <w:p w14:paraId="30B1F836"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БСН – бизнес-сәйкестендіру нөмірі;</w:t>
            </w:r>
          </w:p>
          <w:p w14:paraId="368BEF9B"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ЖСН – жеке сәйкестендіру нөмірі;</w:t>
            </w:r>
          </w:p>
          <w:p w14:paraId="3173EBCB"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ССН – салық төлеушінің сәйкестендіру нөмірі;</w:t>
            </w:r>
          </w:p>
          <w:p w14:paraId="4729A675" w14:textId="77777777" w:rsidR="00DC48DD" w:rsidRPr="004B49F5" w:rsidRDefault="00DC48DD" w:rsidP="00DC48DD">
            <w:pPr>
              <w:spacing w:after="0" w:line="240" w:lineRule="auto"/>
              <w:ind w:firstLine="708"/>
              <w:jc w:val="both"/>
              <w:rPr>
                <w:rFonts w:ascii="Times New Roman" w:hAnsi="Times New Roman" w:cs="Times New Roman"/>
                <w:color w:val="000000" w:themeColor="text1"/>
                <w:sz w:val="24"/>
                <w:szCs w:val="24"/>
                <w:lang w:val="kk-KZ"/>
              </w:rPr>
            </w:pPr>
            <w:r w:rsidRPr="004B49F5">
              <w:rPr>
                <w:rFonts w:ascii="Times New Roman" w:hAnsi="Times New Roman" w:cs="Times New Roman"/>
                <w:color w:val="000000" w:themeColor="text1"/>
                <w:sz w:val="24"/>
                <w:szCs w:val="24"/>
                <w:lang w:val="kk-KZ"/>
              </w:rPr>
              <w:t>ТЕН – төлеушінің есептік нөмірі;</w:t>
            </w:r>
          </w:p>
          <w:p w14:paraId="73863B5D" w14:textId="23E3BCEF" w:rsidR="00DC48DD" w:rsidRPr="00B769D7" w:rsidRDefault="00DC48DD" w:rsidP="00DC48DD">
            <w:pPr>
              <w:spacing w:after="0" w:line="240" w:lineRule="auto"/>
              <w:ind w:firstLine="454"/>
              <w:jc w:val="both"/>
              <w:rPr>
                <w:rFonts w:ascii="Times New Roman" w:eastAsia="Times New Roman" w:hAnsi="Times New Roman" w:cs="Times New Roman"/>
                <w:b/>
                <w:bCs/>
                <w:sz w:val="24"/>
                <w:szCs w:val="24"/>
                <w:lang w:val="kk-KZ" w:eastAsia="ru-RU"/>
              </w:rPr>
            </w:pPr>
            <w:r w:rsidRPr="004B49F5">
              <w:rPr>
                <w:rFonts w:ascii="Times New Roman" w:hAnsi="Times New Roman" w:cs="Times New Roman"/>
                <w:color w:val="000000" w:themeColor="text1"/>
                <w:sz w:val="24"/>
                <w:szCs w:val="24"/>
                <w:lang w:val="kk-KZ"/>
              </w:rPr>
              <w:t>Т.А.Ә. – тегі, аты, әкесінің аты (ол бар болса).</w:t>
            </w:r>
          </w:p>
        </w:tc>
        <w:tc>
          <w:tcPr>
            <w:tcW w:w="3260" w:type="dxa"/>
            <w:shd w:val="clear" w:color="auto" w:fill="auto"/>
          </w:tcPr>
          <w:p w14:paraId="72D3DBE9" w14:textId="77777777" w:rsidR="00DC48DD" w:rsidRPr="00B769D7" w:rsidRDefault="00DC48DD" w:rsidP="00DC48DD">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lastRenderedPageBreak/>
              <w:t xml:space="preserve">2025 жылғы 26 наурыз № 12-18 / Б-429 Қазақстан Республикасының Премьер - министрі О. А. Бектеновтің тапсырмасын орындау үшін </w:t>
            </w:r>
          </w:p>
          <w:p w14:paraId="44A87799" w14:textId="77777777" w:rsidR="00DC48DD" w:rsidRPr="00B769D7" w:rsidRDefault="00DC48DD" w:rsidP="00DC48DD">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 xml:space="preserve">әлеуетті өнім берушінің қатысуымен төмендету коэффициенттерін енгізу бөлігінде </w:t>
            </w:r>
          </w:p>
          <w:p w14:paraId="7FA066C7" w14:textId="0E010F76" w:rsidR="00DC48DD" w:rsidRPr="00B769D7" w:rsidRDefault="00DC48DD" w:rsidP="00DC48DD">
            <w:pPr>
              <w:spacing w:after="0" w:line="240" w:lineRule="auto"/>
              <w:ind w:firstLine="184"/>
              <w:jc w:val="both"/>
              <w:rPr>
                <w:rFonts w:ascii="Times New Roman" w:hAnsi="Times New Roman" w:cs="Times New Roman"/>
                <w:sz w:val="24"/>
                <w:szCs w:val="24"/>
                <w:lang w:val="kk-KZ"/>
              </w:rPr>
            </w:pPr>
            <w:r w:rsidRPr="00B769D7">
              <w:rPr>
                <w:rFonts w:ascii="Times New Roman" w:hAnsi="Times New Roman" w:cs="Times New Roman"/>
                <w:sz w:val="24"/>
                <w:szCs w:val="24"/>
                <w:lang w:val="kk-KZ"/>
              </w:rPr>
              <w:t>жосықсыз өнім берушінің белгілері бар мемлекеттік сатып алуларда.</w:t>
            </w:r>
          </w:p>
        </w:tc>
      </w:tr>
      <w:tr w:rsidR="00DC48DD" w:rsidRPr="009A70CC" w14:paraId="59978047" w14:textId="77777777" w:rsidTr="00DC48DD">
        <w:trPr>
          <w:trHeight w:val="410"/>
        </w:trPr>
        <w:tc>
          <w:tcPr>
            <w:tcW w:w="15451" w:type="dxa"/>
            <w:gridSpan w:val="5"/>
            <w:shd w:val="clear" w:color="auto" w:fill="auto"/>
          </w:tcPr>
          <w:p w14:paraId="6AF524F3" w14:textId="0EB84609" w:rsidR="00DC48DD" w:rsidRPr="00B769D7" w:rsidRDefault="00DC48DD" w:rsidP="00DC48DD">
            <w:pPr>
              <w:spacing w:after="0" w:line="240" w:lineRule="auto"/>
              <w:ind w:firstLine="184"/>
              <w:jc w:val="center"/>
              <w:rPr>
                <w:rFonts w:ascii="Times New Roman" w:hAnsi="Times New Roman" w:cs="Times New Roman"/>
                <w:sz w:val="24"/>
                <w:szCs w:val="24"/>
                <w:lang w:val="kk-KZ"/>
              </w:rPr>
            </w:pPr>
            <w:r w:rsidRPr="00DC48DD">
              <w:rPr>
                <w:rFonts w:ascii="Times New Roman" w:hAnsi="Times New Roman" w:cs="Times New Roman"/>
                <w:b/>
                <w:bCs/>
                <w:sz w:val="24"/>
                <w:szCs w:val="24"/>
                <w:lang w:val="kk-KZ"/>
              </w:rPr>
              <w:lastRenderedPageBreak/>
              <w:t>Тауарларды мемлекеттік сатып алу туралы үлгілік шарт</w:t>
            </w:r>
          </w:p>
        </w:tc>
      </w:tr>
      <w:tr w:rsidR="00DC48DD" w:rsidRPr="009A70CC" w14:paraId="5CC651E9" w14:textId="77777777" w:rsidTr="00090DBE">
        <w:trPr>
          <w:trHeight w:val="9762"/>
        </w:trPr>
        <w:tc>
          <w:tcPr>
            <w:tcW w:w="605" w:type="dxa"/>
            <w:shd w:val="clear" w:color="auto" w:fill="auto"/>
          </w:tcPr>
          <w:p w14:paraId="6089FDE4" w14:textId="15C6CAF3" w:rsidR="00DC48DD" w:rsidRPr="00B769D7" w:rsidRDefault="00DC48DD" w:rsidP="00DC48DD">
            <w:pPr>
              <w:spacing w:after="0" w:line="240" w:lineRule="auto"/>
              <w:jc w:val="both"/>
              <w:rPr>
                <w:rFonts w:ascii="Times New Roman" w:hAnsi="Times New Roman" w:cs="Times New Roman"/>
                <w:sz w:val="24"/>
                <w:szCs w:val="24"/>
                <w:lang w:val="kk-KZ"/>
              </w:rPr>
            </w:pPr>
            <w:r>
              <w:rPr>
                <w:rFonts w:ascii="Times New Roman" w:hAnsi="Times New Roman" w:cs="Times New Roman"/>
                <w:sz w:val="24"/>
                <w:szCs w:val="24"/>
                <w:lang w:val="kk-KZ"/>
              </w:rPr>
              <w:lastRenderedPageBreak/>
              <w:t>1</w:t>
            </w:r>
            <w:r w:rsidR="00BB4C44">
              <w:rPr>
                <w:rFonts w:ascii="Times New Roman" w:hAnsi="Times New Roman" w:cs="Times New Roman"/>
                <w:sz w:val="24"/>
                <w:szCs w:val="24"/>
                <w:lang w:val="kk-KZ"/>
              </w:rPr>
              <w:t>4</w:t>
            </w:r>
            <w:r w:rsidRPr="00B769D7">
              <w:rPr>
                <w:rFonts w:ascii="Times New Roman" w:hAnsi="Times New Roman" w:cs="Times New Roman"/>
                <w:sz w:val="24"/>
                <w:szCs w:val="24"/>
                <w:lang w:val="en-US"/>
              </w:rPr>
              <w:t>.</w:t>
            </w:r>
          </w:p>
        </w:tc>
        <w:tc>
          <w:tcPr>
            <w:tcW w:w="1238" w:type="dxa"/>
            <w:shd w:val="clear" w:color="auto" w:fill="auto"/>
          </w:tcPr>
          <w:p w14:paraId="05E9A63D" w14:textId="229815D0" w:rsidR="00DC48DD" w:rsidRPr="00B769D7" w:rsidRDefault="00DC48DD" w:rsidP="00DC48DD">
            <w:pPr>
              <w:spacing w:after="0" w:line="240" w:lineRule="auto"/>
              <w:jc w:val="center"/>
              <w:rPr>
                <w:rFonts w:ascii="Times New Roman" w:eastAsia="Times New Roman" w:hAnsi="Times New Roman" w:cs="Times New Roman"/>
                <w:lang w:val="kk-KZ" w:eastAsia="ru-RU"/>
              </w:rPr>
            </w:pPr>
            <w:r w:rsidRPr="00B769D7">
              <w:rPr>
                <w:rFonts w:ascii="Times New Roman" w:eastAsia="Times New Roman" w:hAnsi="Times New Roman" w:cs="Times New Roman"/>
                <w:lang w:val="kk-KZ" w:eastAsia="ru-RU"/>
              </w:rPr>
              <w:t xml:space="preserve">Қағидаларға 38-қосымшаның </w:t>
            </w:r>
            <w:bookmarkStart w:id="18" w:name="_Hlk201247537"/>
            <w:r w:rsidRPr="00B769D7">
              <w:rPr>
                <w:rFonts w:ascii="Times New Roman" w:eastAsia="Times New Roman" w:hAnsi="Times New Roman" w:cs="Times New Roman"/>
                <w:lang w:val="en-US" w:eastAsia="ru-RU"/>
              </w:rPr>
              <w:t>5</w:t>
            </w:r>
            <w:r w:rsidRPr="00B769D7">
              <w:rPr>
                <w:rFonts w:ascii="Times New Roman" w:eastAsia="Times New Roman" w:hAnsi="Times New Roman" w:cs="Times New Roman"/>
                <w:lang w:val="kk-KZ" w:eastAsia="ru-RU"/>
              </w:rPr>
              <w:t xml:space="preserve">.1-тармағының </w:t>
            </w:r>
            <w:r w:rsidRPr="00B769D7">
              <w:rPr>
                <w:rFonts w:ascii="Times New Roman" w:eastAsia="Times New Roman" w:hAnsi="Times New Roman" w:cs="Times New Roman"/>
                <w:lang w:val="en-US" w:eastAsia="ru-RU"/>
              </w:rPr>
              <w:t>4)</w:t>
            </w:r>
            <w:r w:rsidRPr="00B769D7">
              <w:rPr>
                <w:rFonts w:ascii="Times New Roman" w:eastAsia="Times New Roman" w:hAnsi="Times New Roman" w:cs="Times New Roman"/>
                <w:lang w:val="kk-KZ" w:eastAsia="ru-RU"/>
              </w:rPr>
              <w:t>-тармақшасы</w:t>
            </w:r>
            <w:bookmarkEnd w:id="18"/>
            <w:r w:rsidRPr="00B769D7">
              <w:rPr>
                <w:rFonts w:ascii="Times New Roman" w:eastAsia="Times New Roman" w:hAnsi="Times New Roman" w:cs="Times New Roman"/>
                <w:lang w:val="kk-KZ" w:eastAsia="ru-RU"/>
              </w:rPr>
              <w:t xml:space="preserve"> </w:t>
            </w:r>
          </w:p>
          <w:p w14:paraId="28DDFF0D" w14:textId="77777777" w:rsidR="00DC48DD" w:rsidRPr="00B769D7" w:rsidRDefault="00DC48DD" w:rsidP="00DC48DD">
            <w:pPr>
              <w:spacing w:after="0" w:line="240" w:lineRule="auto"/>
              <w:jc w:val="center"/>
              <w:rPr>
                <w:rFonts w:ascii="Times New Roman" w:eastAsia="Times New Roman" w:hAnsi="Times New Roman" w:cs="Times New Roman"/>
                <w:lang w:val="kk-KZ" w:eastAsia="ru-RU"/>
              </w:rPr>
            </w:pPr>
          </w:p>
        </w:tc>
        <w:tc>
          <w:tcPr>
            <w:tcW w:w="5103" w:type="dxa"/>
            <w:shd w:val="clear" w:color="auto" w:fill="auto"/>
          </w:tcPr>
          <w:p w14:paraId="6B881C02" w14:textId="4247941D" w:rsidR="00DC48DD" w:rsidRPr="00090DBE"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r w:rsidRPr="00B769D7">
              <w:rPr>
                <w:rFonts w:ascii="Times New Roman" w:eastAsia="Times New Roman" w:hAnsi="Times New Roman" w:cs="Times New Roman"/>
                <w:sz w:val="24"/>
                <w:szCs w:val="24"/>
                <w:lang w:val="kk-KZ" w:eastAsia="ru-RU"/>
              </w:rPr>
              <w:t xml:space="preserve">4) </w:t>
            </w:r>
            <w:r w:rsidRPr="00090DBE">
              <w:rPr>
                <w:rFonts w:ascii="Times New Roman" w:eastAsia="Times New Roman" w:hAnsi="Times New Roman" w:cs="Times New Roman"/>
                <w:sz w:val="24"/>
                <w:szCs w:val="24"/>
                <w:lang w:val="kk-KZ" w:eastAsia="ru-RU"/>
              </w:rPr>
              <w:t xml:space="preserve">егер Тауар Қазақстанда шығарылған болса немесе "Мемлекеттік сатып алуды жүзеге асыру кезінде ұлттық режимнен алып тастауды белгілеу қағидаларын" Қазақстан Республикасы Үкіметінің 2015 жылғы 31 желтоқсандағы № 1178 қаулысына сәйкес Қазақстан Республикасы Үкіметінің шешімімен ұлттық режимнен алып қою белгіленсе, онда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қағидаларды бекіту туралы" Қазақстан Республикасы Сауда және интеграция министрінің 2021 жылғы 13 шілдедегі № 454-НҚ бұйрығымен бекітілген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қағидаларға (Нормативтік құқықтық актілерін мемлекеттік тіркеу тізілімінде № 23514 болып тіркелген) (бұдан әрі –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қағидалары) сәйкес белгіленген тәртіппен берілген "СТ-KZ" Тауардың шығарылған елі туралы сертификатының түпнұсқасы немесе </w:t>
            </w:r>
            <w:r w:rsidRPr="00090DBE">
              <w:rPr>
                <w:rFonts w:ascii="Times New Roman" w:eastAsia="Times New Roman" w:hAnsi="Times New Roman" w:cs="Times New Roman"/>
                <w:sz w:val="24"/>
                <w:szCs w:val="24"/>
                <w:lang w:val="kk-KZ" w:eastAsia="ru-RU"/>
              </w:rPr>
              <w:lastRenderedPageBreak/>
              <w:t>белгіленген үлгідегі көшірмесі, не уәкілетті ұйым растаған көшірмесін немесе электрондық формада ұсынылады.</w:t>
            </w:r>
          </w:p>
          <w:p w14:paraId="34A96D4C" w14:textId="17659F69" w:rsidR="00DC48DD" w:rsidRPr="00090DBE"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r w:rsidRPr="00090DBE">
              <w:rPr>
                <w:rFonts w:ascii="Times New Roman" w:eastAsia="Times New Roman" w:hAnsi="Times New Roman" w:cs="Times New Roman"/>
                <w:sz w:val="24"/>
                <w:szCs w:val="24"/>
                <w:lang w:val="kk-KZ" w:eastAsia="ru-RU"/>
              </w:rPr>
              <w:t>Тауардың шығарылған елін, Еуразиялық экономикалық одақ тауарының немесе шетелдік тауардың мәртебесін айқындау, тауардың шығу тегі туралы сертификат беру және оның қолданысының күшін жою жөніндегі қағидаларға сәйкес берілген белгіленген үлгінің түпнұсқасы немесе көшірмесі немесе уәкілетті ұйым куәландырған "СТ-KZ</w:t>
            </w:r>
            <w:r>
              <w:rPr>
                <w:rFonts w:ascii="Times New Roman" w:eastAsia="Times New Roman" w:hAnsi="Times New Roman" w:cs="Times New Roman"/>
                <w:sz w:val="24"/>
                <w:szCs w:val="24"/>
                <w:lang w:val="kk-KZ" w:eastAsia="ru-RU"/>
              </w:rPr>
              <w:t>"</w:t>
            </w:r>
            <w:r w:rsidRPr="00090DBE">
              <w:rPr>
                <w:rFonts w:ascii="Times New Roman" w:eastAsia="Times New Roman" w:hAnsi="Times New Roman" w:cs="Times New Roman"/>
                <w:sz w:val="24"/>
                <w:szCs w:val="24"/>
                <w:lang w:val="kk-KZ" w:eastAsia="ru-RU"/>
              </w:rPr>
              <w:t xml:space="preserve"> тауарының шығу тегі туралы сертификаттың электрондық нысаны жеткізілетін көлемге немесе сериялық өндіріс өнімдері.</w:t>
            </w:r>
          </w:p>
          <w:p w14:paraId="4D882ACD" w14:textId="364CD990" w:rsidR="00DC48DD" w:rsidRPr="00090DBE"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r w:rsidRPr="00090DBE">
              <w:rPr>
                <w:rFonts w:ascii="Times New Roman" w:eastAsia="Times New Roman" w:hAnsi="Times New Roman" w:cs="Times New Roman"/>
                <w:sz w:val="24"/>
                <w:szCs w:val="24"/>
                <w:lang w:val="kk-KZ" w:eastAsia="ru-RU"/>
              </w:rPr>
              <w:t>Егер шетелдік тауар шығарылған болса, онда тауарды әкететін ел (одақ) біржақты тәртіппен белгілеген қолданыстағы (ратификацияланған) халықаралық келісімдердің (шарттардың) және (немесе) шығарылған елді айқындау қағидаларының талаптарына сәйкес әкелу елінің уәкілетті органы (ұйымы) берген тауардың шығу тегі туралы тиісті сертификаттың түпнұсқасы немесе көшірмесі ұсынылады.</w:t>
            </w:r>
          </w:p>
          <w:p w14:paraId="678E6CCA" w14:textId="3D434B9E" w:rsidR="00DC48DD" w:rsidRPr="00B769D7" w:rsidRDefault="00DC48DD" w:rsidP="00DC48DD">
            <w:pPr>
              <w:spacing w:after="0" w:line="240" w:lineRule="auto"/>
              <w:ind w:firstLine="454"/>
              <w:jc w:val="both"/>
              <w:rPr>
                <w:rFonts w:ascii="Times New Roman" w:eastAsia="Times New Roman" w:hAnsi="Times New Roman" w:cs="Times New Roman"/>
                <w:b/>
                <w:bCs/>
                <w:sz w:val="24"/>
                <w:szCs w:val="24"/>
                <w:lang w:val="kk-KZ" w:eastAsia="ru-RU"/>
              </w:rPr>
            </w:pPr>
            <w:r w:rsidRPr="00090DBE">
              <w:rPr>
                <w:rFonts w:ascii="Times New Roman" w:eastAsia="Times New Roman" w:hAnsi="Times New Roman" w:cs="Times New Roman"/>
                <w:sz w:val="24"/>
                <w:szCs w:val="24"/>
                <w:lang w:val="kk-KZ" w:eastAsia="ru-RU"/>
              </w:rPr>
              <w:t>Осы тармақтың 4) тармақшасының талаптары құны республикалық бюджет туралы заңда тиісті қаржы жылына белгіленген мың еселенген айлық есептік көрсеткіштен асатын мемлекеттік сатып алу туралы шарттарға ғана қолданылады.</w:t>
            </w:r>
          </w:p>
        </w:tc>
        <w:tc>
          <w:tcPr>
            <w:tcW w:w="5245" w:type="dxa"/>
            <w:shd w:val="clear" w:color="auto" w:fill="auto"/>
          </w:tcPr>
          <w:p w14:paraId="54E69150" w14:textId="128D9BFF" w:rsidR="00DC48DD" w:rsidRPr="00090DBE"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bookmarkStart w:id="19" w:name="_Hlk204613844"/>
            <w:r w:rsidRPr="00B769D7">
              <w:rPr>
                <w:rFonts w:ascii="Times New Roman" w:eastAsia="Times New Roman" w:hAnsi="Times New Roman" w:cs="Times New Roman"/>
                <w:sz w:val="24"/>
                <w:szCs w:val="24"/>
                <w:lang w:val="kk-KZ" w:eastAsia="ru-RU"/>
              </w:rPr>
              <w:lastRenderedPageBreak/>
              <w:t xml:space="preserve">4) </w:t>
            </w:r>
            <w:r w:rsidRPr="00090DBE">
              <w:rPr>
                <w:rFonts w:ascii="Times New Roman" w:eastAsia="Times New Roman" w:hAnsi="Times New Roman" w:cs="Times New Roman"/>
                <w:sz w:val="24"/>
                <w:szCs w:val="24"/>
                <w:lang w:val="kk-KZ" w:eastAsia="ru-RU"/>
              </w:rPr>
              <w:t>егер Тауар Қазақстанда шығарылған болса немесе</w:t>
            </w:r>
            <w:r>
              <w:rPr>
                <w:rFonts w:ascii="Times New Roman" w:eastAsia="Times New Roman" w:hAnsi="Times New Roman" w:cs="Times New Roman"/>
                <w:sz w:val="24"/>
                <w:szCs w:val="24"/>
                <w:lang w:val="kk-KZ" w:eastAsia="ru-RU"/>
              </w:rPr>
              <w:t xml:space="preserve"> </w:t>
            </w:r>
            <w:r w:rsidRPr="00090DBE">
              <w:rPr>
                <w:rFonts w:ascii="Times New Roman" w:eastAsia="Times New Roman" w:hAnsi="Times New Roman" w:cs="Times New Roman"/>
                <w:sz w:val="24"/>
                <w:szCs w:val="24"/>
                <w:lang w:val="kk-KZ" w:eastAsia="ru-RU"/>
              </w:rPr>
              <w:t xml:space="preserve">Қазақстан Республикасы Үкіметінің шешімімен ұлттық режимнен алып қою белгіленсе, онда </w:t>
            </w:r>
            <w:r>
              <w:rPr>
                <w:rFonts w:ascii="Times New Roman" w:eastAsia="Times New Roman" w:hAnsi="Times New Roman" w:cs="Times New Roman"/>
                <w:sz w:val="24"/>
                <w:szCs w:val="24"/>
                <w:lang w:val="kk-KZ" w:eastAsia="ru-RU"/>
              </w:rPr>
              <w:t>«</w:t>
            </w:r>
            <w:r w:rsidRPr="00090DBE">
              <w:rPr>
                <w:rFonts w:ascii="Times New Roman" w:eastAsia="Times New Roman" w:hAnsi="Times New Roman" w:cs="Times New Roman"/>
                <w:sz w:val="24"/>
                <w:szCs w:val="24"/>
                <w:lang w:val="kk-KZ" w:eastAsia="ru-RU"/>
              </w:rPr>
              <w:t>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қағидаларды бекіту туралы</w:t>
            </w:r>
            <w:r>
              <w:rPr>
                <w:rFonts w:ascii="Times New Roman" w:eastAsia="Times New Roman" w:hAnsi="Times New Roman" w:cs="Times New Roman"/>
                <w:sz w:val="24"/>
                <w:szCs w:val="24"/>
                <w:lang w:val="kk-KZ" w:eastAsia="ru-RU"/>
              </w:rPr>
              <w:t>»</w:t>
            </w:r>
            <w:r w:rsidRPr="00090DBE">
              <w:rPr>
                <w:rFonts w:ascii="Times New Roman" w:eastAsia="Times New Roman" w:hAnsi="Times New Roman" w:cs="Times New Roman"/>
                <w:sz w:val="24"/>
                <w:szCs w:val="24"/>
                <w:lang w:val="kk-KZ" w:eastAsia="ru-RU"/>
              </w:rPr>
              <w:t xml:space="preserve"> Қазақстан Республикасы Сауда және интеграция министрінің 2021 жылғы 13 шілдедегі № 454-НҚ бұйрығымен бекітілген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қағидаларға (Нормативтік құқықтық актілерін мемлекеттік тіркеу тізілімінде № 23514 болып тіркелген) (бұдан әрі –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қағидалары) сәйкес белгіленген тәртіппен берілген </w:t>
            </w:r>
            <w:r>
              <w:rPr>
                <w:rFonts w:ascii="Times New Roman" w:eastAsia="Times New Roman" w:hAnsi="Times New Roman" w:cs="Times New Roman"/>
                <w:sz w:val="24"/>
                <w:szCs w:val="24"/>
                <w:lang w:val="kk-KZ" w:eastAsia="ru-RU"/>
              </w:rPr>
              <w:t>«</w:t>
            </w:r>
            <w:r w:rsidRPr="00090DBE">
              <w:rPr>
                <w:rFonts w:ascii="Times New Roman" w:eastAsia="Times New Roman" w:hAnsi="Times New Roman" w:cs="Times New Roman"/>
                <w:sz w:val="24"/>
                <w:szCs w:val="24"/>
                <w:lang w:val="kk-KZ" w:eastAsia="ru-RU"/>
              </w:rPr>
              <w:t>СТ-KZ</w:t>
            </w:r>
            <w:r>
              <w:rPr>
                <w:rFonts w:ascii="Times New Roman" w:eastAsia="Times New Roman" w:hAnsi="Times New Roman" w:cs="Times New Roman"/>
                <w:sz w:val="24"/>
                <w:szCs w:val="24"/>
                <w:lang w:val="kk-KZ" w:eastAsia="ru-RU"/>
              </w:rPr>
              <w:t>»</w:t>
            </w:r>
            <w:r w:rsidRPr="00090DBE">
              <w:rPr>
                <w:rFonts w:ascii="Times New Roman" w:eastAsia="Times New Roman" w:hAnsi="Times New Roman" w:cs="Times New Roman"/>
                <w:sz w:val="24"/>
                <w:szCs w:val="24"/>
                <w:lang w:val="kk-KZ" w:eastAsia="ru-RU"/>
              </w:rPr>
              <w:t xml:space="preserve"> Тауардың шығарылған елі туралы сертификатының түпнұсқасы немесе белгіленген үлгідегі көшірмесі, не уәкілетті ұйым растаған көшірмесін немесе электрондық формада ұсынылады.</w:t>
            </w:r>
          </w:p>
          <w:p w14:paraId="34CBBE0E" w14:textId="4D8FB9E0" w:rsidR="00DC48DD" w:rsidRPr="00090DBE"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r w:rsidRPr="00090DBE">
              <w:rPr>
                <w:rFonts w:ascii="Times New Roman" w:eastAsia="Times New Roman" w:hAnsi="Times New Roman" w:cs="Times New Roman"/>
                <w:sz w:val="24"/>
                <w:szCs w:val="24"/>
                <w:lang w:val="kk-KZ" w:eastAsia="ru-RU"/>
              </w:rPr>
              <w:t xml:space="preserve">Тауардың шығарылған елін, Еуразиялық экономикалық одақ тауарының немесе шетелдік </w:t>
            </w:r>
            <w:r w:rsidRPr="00090DBE">
              <w:rPr>
                <w:rFonts w:ascii="Times New Roman" w:eastAsia="Times New Roman" w:hAnsi="Times New Roman" w:cs="Times New Roman"/>
                <w:sz w:val="24"/>
                <w:szCs w:val="24"/>
                <w:lang w:val="kk-KZ" w:eastAsia="ru-RU"/>
              </w:rPr>
              <w:lastRenderedPageBreak/>
              <w:t xml:space="preserve">тауардың мәртебесін айқындау, тауардың шығу тегі туралы сертификат беру және оның қолданысының күшін жою жөніндегі қағидаларға сәйкес берілген белгіленген үлгінің түпнұсқасы немесе көшірмесі немесе уәкілетті ұйым куәландырған </w:t>
            </w:r>
            <w:r>
              <w:rPr>
                <w:rFonts w:ascii="Times New Roman" w:eastAsia="Times New Roman" w:hAnsi="Times New Roman" w:cs="Times New Roman"/>
                <w:sz w:val="24"/>
                <w:szCs w:val="24"/>
                <w:lang w:val="kk-KZ" w:eastAsia="ru-RU"/>
              </w:rPr>
              <w:t>«</w:t>
            </w:r>
            <w:r w:rsidRPr="00090DBE">
              <w:rPr>
                <w:rFonts w:ascii="Times New Roman" w:eastAsia="Times New Roman" w:hAnsi="Times New Roman" w:cs="Times New Roman"/>
                <w:sz w:val="24"/>
                <w:szCs w:val="24"/>
                <w:lang w:val="kk-KZ" w:eastAsia="ru-RU"/>
              </w:rPr>
              <w:t>СТ-KZ</w:t>
            </w:r>
            <w:r>
              <w:rPr>
                <w:rFonts w:ascii="Times New Roman" w:eastAsia="Times New Roman" w:hAnsi="Times New Roman" w:cs="Times New Roman"/>
                <w:sz w:val="24"/>
                <w:szCs w:val="24"/>
                <w:lang w:val="kk-KZ" w:eastAsia="ru-RU"/>
              </w:rPr>
              <w:t>»</w:t>
            </w:r>
            <w:r w:rsidRPr="00090DBE">
              <w:rPr>
                <w:rFonts w:ascii="Times New Roman" w:eastAsia="Times New Roman" w:hAnsi="Times New Roman" w:cs="Times New Roman"/>
                <w:sz w:val="24"/>
                <w:szCs w:val="24"/>
                <w:lang w:val="kk-KZ" w:eastAsia="ru-RU"/>
              </w:rPr>
              <w:t xml:space="preserve"> тауарының шығу тегі туралы сертификаттың электрондық нысаны жеткізілетін көлемге немесе сериялық өндіріс өнімдері.</w:t>
            </w:r>
          </w:p>
          <w:p w14:paraId="4832F47F" w14:textId="2265CF24" w:rsidR="00DC48DD" w:rsidRPr="00090DBE"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r w:rsidRPr="00090DBE">
              <w:rPr>
                <w:rFonts w:ascii="Times New Roman" w:eastAsia="Times New Roman" w:hAnsi="Times New Roman" w:cs="Times New Roman"/>
                <w:sz w:val="24"/>
                <w:szCs w:val="24"/>
                <w:lang w:val="kk-KZ" w:eastAsia="ru-RU"/>
              </w:rPr>
              <w:t>Егер шетелдік тауар шығарылған болса, онда тауарды әкететін ел (одақ) біржақты тәртіппен белгілеген қолданыстағы (ратификацияланған) халықаралық келісімдердің (шарттардың) және (немесе) шығарылған елді айқындау қағидаларының талаптарына сәйкес әкелу елінің уәкілетті органы (ұйымы) берген тауардың шығу тегі туралы тиісті сертификаттың түпнұсқасы немесе көшірмесі ұсынылады.</w:t>
            </w:r>
          </w:p>
          <w:p w14:paraId="590EC24F" w14:textId="12E12400" w:rsidR="00DC48DD" w:rsidRPr="00BC34B5"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r w:rsidRPr="00BC34B5">
              <w:rPr>
                <w:rFonts w:ascii="Times New Roman" w:eastAsia="Times New Roman" w:hAnsi="Times New Roman" w:cs="Times New Roman"/>
                <w:sz w:val="24"/>
                <w:szCs w:val="24"/>
                <w:lang w:val="kk-KZ" w:eastAsia="ru-RU"/>
              </w:rPr>
              <w:t>Осы тармақтың 4) тармақшасының талаптары құны республикалық бюджет туралы заңда тиісті қаржы жылына белгіленген мың еселенген айлық есептік көрсеткіштен асатын мемлекеттік сатып алу туралы шарттарға ғана қолданылады.</w:t>
            </w:r>
          </w:p>
          <w:p w14:paraId="3AAC04EB" w14:textId="77777777" w:rsidR="00DC48DD" w:rsidRDefault="00DC48DD" w:rsidP="00DC48DD">
            <w:pPr>
              <w:spacing w:after="0" w:line="240" w:lineRule="auto"/>
              <w:ind w:firstLine="454"/>
              <w:jc w:val="both"/>
              <w:rPr>
                <w:rFonts w:ascii="Times New Roman" w:eastAsia="Times New Roman" w:hAnsi="Times New Roman" w:cs="Times New Roman"/>
                <w:b/>
                <w:bCs/>
                <w:sz w:val="24"/>
                <w:szCs w:val="24"/>
                <w:lang w:val="kk-KZ" w:eastAsia="ru-RU"/>
              </w:rPr>
            </w:pPr>
            <w:r w:rsidRPr="00B769D7">
              <w:rPr>
                <w:rFonts w:ascii="Times New Roman" w:eastAsia="Times New Roman" w:hAnsi="Times New Roman" w:cs="Times New Roman"/>
                <w:b/>
                <w:bCs/>
                <w:sz w:val="24"/>
                <w:szCs w:val="24"/>
                <w:lang w:val="kk-KZ" w:eastAsia="ru-RU"/>
              </w:rPr>
              <w:t>Осы тармақтың 4)-тармақшасының талаптары Қазақстан Республикасы Үкіметінің шешімімен ұлттық режимнен алып тастау белгіленген бағдарламалық қамтылым санатына жатқызылған тауарларды мемлекеттік сатып алу туралы шарттарға қолданылмайды.</w:t>
            </w:r>
            <w:bookmarkEnd w:id="19"/>
          </w:p>
          <w:p w14:paraId="69A8E38F" w14:textId="77777777" w:rsidR="00DC48DD" w:rsidRDefault="00DC48DD" w:rsidP="00DC48DD">
            <w:pPr>
              <w:spacing w:after="0" w:line="240" w:lineRule="auto"/>
              <w:ind w:firstLine="454"/>
              <w:jc w:val="both"/>
              <w:rPr>
                <w:rFonts w:ascii="Times New Roman" w:eastAsia="Times New Roman" w:hAnsi="Times New Roman" w:cs="Times New Roman"/>
                <w:b/>
                <w:bCs/>
                <w:sz w:val="24"/>
                <w:szCs w:val="24"/>
                <w:lang w:val="kk-KZ" w:eastAsia="ru-RU"/>
              </w:rPr>
            </w:pPr>
          </w:p>
          <w:p w14:paraId="5DF05DC5" w14:textId="66DDE50C" w:rsidR="00DC48DD" w:rsidRPr="00B769D7" w:rsidRDefault="00DC48DD" w:rsidP="00DC48DD">
            <w:pPr>
              <w:spacing w:after="0" w:line="240" w:lineRule="auto"/>
              <w:ind w:firstLine="454"/>
              <w:jc w:val="both"/>
              <w:rPr>
                <w:rFonts w:ascii="Times New Roman" w:eastAsia="Times New Roman" w:hAnsi="Times New Roman" w:cs="Times New Roman"/>
                <w:sz w:val="24"/>
                <w:szCs w:val="24"/>
                <w:lang w:val="kk-KZ" w:eastAsia="ru-RU"/>
              </w:rPr>
            </w:pPr>
          </w:p>
        </w:tc>
        <w:tc>
          <w:tcPr>
            <w:tcW w:w="3260" w:type="dxa"/>
            <w:shd w:val="clear" w:color="auto" w:fill="auto"/>
          </w:tcPr>
          <w:p w14:paraId="358AF67A" w14:textId="77777777" w:rsidR="00DC48DD" w:rsidRPr="00434EB1" w:rsidRDefault="00DC48DD" w:rsidP="00DC48DD">
            <w:pPr>
              <w:spacing w:after="0" w:line="240" w:lineRule="auto"/>
              <w:ind w:firstLine="184"/>
              <w:jc w:val="both"/>
              <w:rPr>
                <w:rFonts w:ascii="Times New Roman" w:hAnsi="Times New Roman" w:cs="Times New Roman"/>
                <w:sz w:val="24"/>
                <w:szCs w:val="24"/>
                <w:lang w:val="kk-KZ"/>
              </w:rPr>
            </w:pPr>
            <w:r w:rsidRPr="00434EB1">
              <w:rPr>
                <w:rFonts w:ascii="Times New Roman" w:hAnsi="Times New Roman" w:cs="Times New Roman"/>
                <w:sz w:val="24"/>
                <w:szCs w:val="24"/>
                <w:lang w:val="kk-KZ"/>
              </w:rPr>
              <w:lastRenderedPageBreak/>
              <w:t xml:space="preserve">Қазақстан Республикасы Үкіметінің 2024 жылғы 20 наурыздағы No 207 қаулысына сәйкес Сенім білдірілген бағдарламалық қамтамасыз ету тізіліміне енгізілген бағдарламалық жасақтамаға ұлттық режимнен алып тастау белгіленді. Тауарларды мемлекеттік сатып алу туралы үлгілік шарттың 5.1-тармағының 4) тармақшасына сәйкес, егер қазақстандық тауар немесе Қазақстан Республикасы Үкіметінің шешімімен ұлттық режимнен алып тастау белгіленген тауар болса, өнім беруші тауардың межелі пунктінде Тапсырыс берушінің өкіліне "СТ-KZ" тауардың шығарылған жері туралы сертификаттың түпнұсқасын немесе белгіленген үлгідегі көшірмесін не уәкілетті ұйым куәландырған көшірмесін не электрондық нысанын ұсынады. Тауардың шығарылған елін айқындау жөніндегі қағидалардың 16-тармағына сәйкес сыртқы экономикалық қызметтің тауар номенклатурасы (бұдан әрі - СЭҚ ТН) бойынша тауар кодының өзгеруі тауарды </w:t>
            </w:r>
            <w:r w:rsidRPr="00434EB1">
              <w:rPr>
                <w:rFonts w:ascii="Times New Roman" w:hAnsi="Times New Roman" w:cs="Times New Roman"/>
                <w:sz w:val="24"/>
                <w:szCs w:val="24"/>
                <w:lang w:val="kk-KZ"/>
              </w:rPr>
              <w:lastRenderedPageBreak/>
              <w:t>жеткілікті қайта өңдеудің негізгі критерийі болып табылады. тауарды қайта өңдеу нәтижесінде пайда болған алғашқы төрт таңбаның кез келгені деңгейінде. Сыртқы экономикалық қызметтің тауар номенклатурасы - цифрлық белгі немесе цифрлық белгілер (кодтар) тобы түріндегі тауар топтарын, позицияларын, қосалқы позицияларды, кіші қосалқы позицияларды қамтитын тауарлар сыныптауышы.</w:t>
            </w:r>
          </w:p>
          <w:p w14:paraId="694A26FB" w14:textId="1889F334" w:rsidR="00DC48DD" w:rsidRPr="00A96BD0" w:rsidRDefault="00DC48DD" w:rsidP="00DC48DD">
            <w:pPr>
              <w:spacing w:after="0" w:line="240" w:lineRule="auto"/>
              <w:ind w:firstLine="184"/>
              <w:jc w:val="both"/>
              <w:rPr>
                <w:rFonts w:ascii="Times New Roman" w:hAnsi="Times New Roman" w:cs="Times New Roman"/>
                <w:sz w:val="24"/>
                <w:szCs w:val="24"/>
                <w:lang w:val="kk-KZ"/>
              </w:rPr>
            </w:pPr>
            <w:r w:rsidRPr="00434EB1">
              <w:rPr>
                <w:rFonts w:ascii="Times New Roman" w:hAnsi="Times New Roman" w:cs="Times New Roman"/>
                <w:sz w:val="24"/>
                <w:szCs w:val="24"/>
                <w:lang w:val="kk-KZ"/>
              </w:rPr>
              <w:t xml:space="preserve">Тауардың шығарылған елін айқындау жөніндегі қағидаларға </w:t>
            </w:r>
            <w:r>
              <w:rPr>
                <w:rFonts w:ascii="Times New Roman" w:hAnsi="Times New Roman" w:cs="Times New Roman"/>
                <w:sz w:val="24"/>
                <w:szCs w:val="24"/>
                <w:lang w:val="kk-KZ"/>
              </w:rPr>
              <w:t>№</w:t>
            </w:r>
            <w:r w:rsidRPr="00434EB1">
              <w:rPr>
                <w:rFonts w:ascii="Times New Roman" w:hAnsi="Times New Roman" w:cs="Times New Roman"/>
                <w:sz w:val="24"/>
                <w:szCs w:val="24"/>
                <w:lang w:val="kk-KZ"/>
              </w:rPr>
              <w:t xml:space="preserve"> 8 қосымшада белгіленген </w:t>
            </w:r>
            <w:r>
              <w:rPr>
                <w:rFonts w:ascii="Times New Roman" w:hAnsi="Times New Roman" w:cs="Times New Roman"/>
                <w:sz w:val="24"/>
                <w:szCs w:val="24"/>
                <w:lang w:val="kk-KZ"/>
              </w:rPr>
              <w:t>«</w:t>
            </w:r>
            <w:r w:rsidRPr="00434EB1">
              <w:rPr>
                <w:rFonts w:ascii="Times New Roman" w:hAnsi="Times New Roman" w:cs="Times New Roman"/>
                <w:sz w:val="24"/>
                <w:szCs w:val="24"/>
                <w:lang w:val="kk-KZ"/>
              </w:rPr>
              <w:t>CT-KZ</w:t>
            </w:r>
            <w:r>
              <w:rPr>
                <w:rFonts w:ascii="Times New Roman" w:hAnsi="Times New Roman" w:cs="Times New Roman"/>
                <w:sz w:val="24"/>
                <w:szCs w:val="24"/>
                <w:lang w:val="kk-KZ"/>
              </w:rPr>
              <w:t>»</w:t>
            </w:r>
            <w:r w:rsidRPr="00434EB1">
              <w:rPr>
                <w:rFonts w:ascii="Times New Roman" w:hAnsi="Times New Roman" w:cs="Times New Roman"/>
                <w:sz w:val="24"/>
                <w:szCs w:val="24"/>
                <w:lang w:val="kk-KZ"/>
              </w:rPr>
              <w:t xml:space="preserve"> нысанындағы тауардың шығарылған жері туралы сертификатты толтыру тәртібінің 8) тармақшасына сәйкес "Тауардың сипаттамасы" 8 бағанында тауардың СЭҚ ТН бойынша коды көрсетіледі. Жоғарыда айтылғандарды ескере отырып, </w:t>
            </w:r>
            <w:r w:rsidRPr="008533A5">
              <w:rPr>
                <w:rFonts w:ascii="Times New Roman" w:hAnsi="Times New Roman" w:cs="Times New Roman"/>
                <w:sz w:val="24"/>
                <w:szCs w:val="24"/>
                <w:lang w:val="kk-KZ"/>
              </w:rPr>
              <w:t>«</w:t>
            </w:r>
            <w:r w:rsidRPr="00434EB1">
              <w:rPr>
                <w:rFonts w:ascii="Times New Roman" w:hAnsi="Times New Roman" w:cs="Times New Roman"/>
                <w:sz w:val="24"/>
                <w:szCs w:val="24"/>
                <w:lang w:val="kk-KZ"/>
              </w:rPr>
              <w:t>CT-KZ</w:t>
            </w:r>
            <w:r>
              <w:rPr>
                <w:rFonts w:ascii="Times New Roman" w:hAnsi="Times New Roman" w:cs="Times New Roman"/>
                <w:sz w:val="24"/>
                <w:szCs w:val="24"/>
                <w:lang w:val="kk-KZ"/>
              </w:rPr>
              <w:t>»</w:t>
            </w:r>
            <w:r w:rsidRPr="00434EB1">
              <w:rPr>
                <w:rFonts w:ascii="Times New Roman" w:hAnsi="Times New Roman" w:cs="Times New Roman"/>
                <w:sz w:val="24"/>
                <w:szCs w:val="24"/>
                <w:lang w:val="kk-KZ"/>
              </w:rPr>
              <w:t xml:space="preserve"> нысанындағы тауардың шығарылған жері туралы сертификат тек қана СЭҚ ТН коды берілген тауарға беріледі.</w:t>
            </w:r>
          </w:p>
        </w:tc>
      </w:tr>
      <w:bookmarkEnd w:id="16"/>
    </w:tbl>
    <w:p w14:paraId="1BA1860B" w14:textId="77777777" w:rsidR="008405FE" w:rsidRPr="00A96BD0" w:rsidRDefault="008405FE" w:rsidP="00DC48DD">
      <w:pPr>
        <w:spacing w:after="0" w:line="240" w:lineRule="auto"/>
        <w:rPr>
          <w:b/>
          <w:bCs/>
          <w:lang w:val="kk-KZ"/>
        </w:rPr>
      </w:pPr>
    </w:p>
    <w:sectPr w:rsidR="008405FE" w:rsidRPr="00A96BD0" w:rsidSect="00090DBE">
      <w:headerReference w:type="default" r:id="rId8"/>
      <w:pgSz w:w="16838" w:h="11906" w:orient="landscape"/>
      <w:pgMar w:top="426" w:right="1134" w:bottom="28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DF0C6D" w14:textId="77777777" w:rsidR="00785EE7" w:rsidRDefault="00785EE7" w:rsidP="008405FE">
      <w:pPr>
        <w:spacing w:after="0" w:line="240" w:lineRule="auto"/>
      </w:pPr>
      <w:r>
        <w:separator/>
      </w:r>
    </w:p>
  </w:endnote>
  <w:endnote w:type="continuationSeparator" w:id="0">
    <w:p w14:paraId="6EB73B80" w14:textId="77777777" w:rsidR="00785EE7" w:rsidRDefault="00785EE7" w:rsidP="00840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1C2793" w14:textId="77777777" w:rsidR="00785EE7" w:rsidRDefault="00785EE7" w:rsidP="008405FE">
      <w:pPr>
        <w:spacing w:after="0" w:line="240" w:lineRule="auto"/>
      </w:pPr>
      <w:r>
        <w:separator/>
      </w:r>
    </w:p>
  </w:footnote>
  <w:footnote w:type="continuationSeparator" w:id="0">
    <w:p w14:paraId="3B7B0A4D" w14:textId="77777777" w:rsidR="00785EE7" w:rsidRDefault="00785EE7" w:rsidP="008405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86023462"/>
      <w:docPartObj>
        <w:docPartGallery w:val="Page Numbers (Top of Page)"/>
        <w:docPartUnique/>
      </w:docPartObj>
    </w:sdtPr>
    <w:sdtEndPr/>
    <w:sdtContent>
      <w:p w14:paraId="5DE991FC" w14:textId="12FC848A" w:rsidR="00E14F41" w:rsidRDefault="00E14F41">
        <w:pPr>
          <w:pStyle w:val="a4"/>
          <w:jc w:val="center"/>
        </w:pPr>
        <w:r w:rsidRPr="00230805">
          <w:rPr>
            <w:rFonts w:ascii="Times New Roman" w:hAnsi="Times New Roman" w:cs="Times New Roman"/>
            <w:sz w:val="28"/>
            <w:szCs w:val="28"/>
          </w:rPr>
          <w:fldChar w:fldCharType="begin"/>
        </w:r>
        <w:r w:rsidRPr="00230805">
          <w:rPr>
            <w:rFonts w:ascii="Times New Roman" w:hAnsi="Times New Roman" w:cs="Times New Roman"/>
            <w:sz w:val="28"/>
            <w:szCs w:val="28"/>
          </w:rPr>
          <w:instrText>PAGE   \* MERGEFORMAT</w:instrText>
        </w:r>
        <w:r w:rsidRPr="00230805">
          <w:rPr>
            <w:rFonts w:ascii="Times New Roman" w:hAnsi="Times New Roman" w:cs="Times New Roman"/>
            <w:sz w:val="28"/>
            <w:szCs w:val="28"/>
          </w:rPr>
          <w:fldChar w:fldCharType="separate"/>
        </w:r>
        <w:r w:rsidR="00485C0C">
          <w:rPr>
            <w:rFonts w:ascii="Times New Roman" w:hAnsi="Times New Roman" w:cs="Times New Roman"/>
            <w:noProof/>
            <w:sz w:val="28"/>
            <w:szCs w:val="28"/>
          </w:rPr>
          <w:t>8</w:t>
        </w:r>
        <w:r w:rsidRPr="00230805">
          <w:rPr>
            <w:rFonts w:ascii="Times New Roman" w:hAnsi="Times New Roman" w:cs="Times New Roman"/>
            <w:sz w:val="28"/>
            <w:szCs w:val="28"/>
          </w:rPr>
          <w:fldChar w:fldCharType="end"/>
        </w:r>
      </w:p>
    </w:sdtContent>
  </w:sdt>
  <w:p w14:paraId="29D397F9" w14:textId="77777777" w:rsidR="00E14F41" w:rsidRDefault="00E14F4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96DB4"/>
    <w:multiLevelType w:val="hybridMultilevel"/>
    <w:tmpl w:val="E02EED7A"/>
    <w:lvl w:ilvl="0" w:tplc="D2127252">
      <w:start w:val="29"/>
      <w:numFmt w:val="decimal"/>
      <w:lvlText w:val="%1."/>
      <w:lvlJc w:val="left"/>
      <w:pPr>
        <w:ind w:left="720" w:hanging="360"/>
      </w:pPr>
      <w:rPr>
        <w:rFonts w:hint="default"/>
        <w:b w:val="0"/>
        <w:sz w:val="24"/>
        <w:szCs w:val="24"/>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 w15:restartNumberingAfterBreak="0">
    <w:nsid w:val="4D200AD2"/>
    <w:multiLevelType w:val="hybridMultilevel"/>
    <w:tmpl w:val="1EDE7AF6"/>
    <w:lvl w:ilvl="0" w:tplc="ECEA5E1E">
      <w:start w:val="1"/>
      <w:numFmt w:val="decimal"/>
      <w:lvlText w:val="%1)"/>
      <w:lvlJc w:val="left"/>
      <w:pPr>
        <w:ind w:left="823" w:hanging="360"/>
      </w:pPr>
      <w:rPr>
        <w:rFonts w:hint="default"/>
        <w:color w:val="000000" w:themeColor="text1"/>
      </w:rPr>
    </w:lvl>
    <w:lvl w:ilvl="1" w:tplc="20000019" w:tentative="1">
      <w:start w:val="1"/>
      <w:numFmt w:val="lowerLetter"/>
      <w:lvlText w:val="%2."/>
      <w:lvlJc w:val="left"/>
      <w:pPr>
        <w:ind w:left="1543" w:hanging="360"/>
      </w:pPr>
    </w:lvl>
    <w:lvl w:ilvl="2" w:tplc="2000001B" w:tentative="1">
      <w:start w:val="1"/>
      <w:numFmt w:val="lowerRoman"/>
      <w:lvlText w:val="%3."/>
      <w:lvlJc w:val="right"/>
      <w:pPr>
        <w:ind w:left="2263" w:hanging="180"/>
      </w:pPr>
    </w:lvl>
    <w:lvl w:ilvl="3" w:tplc="2000000F" w:tentative="1">
      <w:start w:val="1"/>
      <w:numFmt w:val="decimal"/>
      <w:lvlText w:val="%4."/>
      <w:lvlJc w:val="left"/>
      <w:pPr>
        <w:ind w:left="2983" w:hanging="360"/>
      </w:pPr>
    </w:lvl>
    <w:lvl w:ilvl="4" w:tplc="20000019" w:tentative="1">
      <w:start w:val="1"/>
      <w:numFmt w:val="lowerLetter"/>
      <w:lvlText w:val="%5."/>
      <w:lvlJc w:val="left"/>
      <w:pPr>
        <w:ind w:left="3703" w:hanging="360"/>
      </w:pPr>
    </w:lvl>
    <w:lvl w:ilvl="5" w:tplc="2000001B" w:tentative="1">
      <w:start w:val="1"/>
      <w:numFmt w:val="lowerRoman"/>
      <w:lvlText w:val="%6."/>
      <w:lvlJc w:val="right"/>
      <w:pPr>
        <w:ind w:left="4423" w:hanging="180"/>
      </w:pPr>
    </w:lvl>
    <w:lvl w:ilvl="6" w:tplc="2000000F" w:tentative="1">
      <w:start w:val="1"/>
      <w:numFmt w:val="decimal"/>
      <w:lvlText w:val="%7."/>
      <w:lvlJc w:val="left"/>
      <w:pPr>
        <w:ind w:left="5143" w:hanging="360"/>
      </w:pPr>
    </w:lvl>
    <w:lvl w:ilvl="7" w:tplc="20000019" w:tentative="1">
      <w:start w:val="1"/>
      <w:numFmt w:val="lowerLetter"/>
      <w:lvlText w:val="%8."/>
      <w:lvlJc w:val="left"/>
      <w:pPr>
        <w:ind w:left="5863" w:hanging="360"/>
      </w:pPr>
    </w:lvl>
    <w:lvl w:ilvl="8" w:tplc="2000001B" w:tentative="1">
      <w:start w:val="1"/>
      <w:numFmt w:val="lowerRoman"/>
      <w:lvlText w:val="%9."/>
      <w:lvlJc w:val="right"/>
      <w:pPr>
        <w:ind w:left="6583" w:hanging="180"/>
      </w:pPr>
    </w:lvl>
  </w:abstractNum>
  <w:abstractNum w:abstractNumId="2" w15:restartNumberingAfterBreak="0">
    <w:nsid w:val="6A7B3B0B"/>
    <w:multiLevelType w:val="hybridMultilevel"/>
    <w:tmpl w:val="666A542A"/>
    <w:lvl w:ilvl="0" w:tplc="8976FF42">
      <w:start w:val="1"/>
      <w:numFmt w:val="decimal"/>
      <w:lvlText w:val="%1."/>
      <w:lvlJc w:val="left"/>
      <w:pPr>
        <w:ind w:left="345" w:hanging="360"/>
      </w:pPr>
      <w:rPr>
        <w:b w:val="0"/>
        <w:sz w:val="24"/>
        <w:szCs w:val="24"/>
      </w:rPr>
    </w:lvl>
    <w:lvl w:ilvl="1" w:tplc="04190019" w:tentative="1">
      <w:start w:val="1"/>
      <w:numFmt w:val="lowerLetter"/>
      <w:lvlText w:val="%2."/>
      <w:lvlJc w:val="left"/>
      <w:pPr>
        <w:ind w:left="1327" w:hanging="360"/>
      </w:pPr>
    </w:lvl>
    <w:lvl w:ilvl="2" w:tplc="0419001B" w:tentative="1">
      <w:start w:val="1"/>
      <w:numFmt w:val="lowerRoman"/>
      <w:lvlText w:val="%3."/>
      <w:lvlJc w:val="right"/>
      <w:pPr>
        <w:ind w:left="2047" w:hanging="180"/>
      </w:pPr>
    </w:lvl>
    <w:lvl w:ilvl="3" w:tplc="0419000F" w:tentative="1">
      <w:start w:val="1"/>
      <w:numFmt w:val="decimal"/>
      <w:lvlText w:val="%4."/>
      <w:lvlJc w:val="left"/>
      <w:pPr>
        <w:ind w:left="2767" w:hanging="360"/>
      </w:pPr>
    </w:lvl>
    <w:lvl w:ilvl="4" w:tplc="04190019" w:tentative="1">
      <w:start w:val="1"/>
      <w:numFmt w:val="lowerLetter"/>
      <w:lvlText w:val="%5."/>
      <w:lvlJc w:val="left"/>
      <w:pPr>
        <w:ind w:left="3487" w:hanging="360"/>
      </w:pPr>
    </w:lvl>
    <w:lvl w:ilvl="5" w:tplc="0419001B" w:tentative="1">
      <w:start w:val="1"/>
      <w:numFmt w:val="lowerRoman"/>
      <w:lvlText w:val="%6."/>
      <w:lvlJc w:val="right"/>
      <w:pPr>
        <w:ind w:left="4207" w:hanging="180"/>
      </w:pPr>
    </w:lvl>
    <w:lvl w:ilvl="6" w:tplc="0419000F" w:tentative="1">
      <w:start w:val="1"/>
      <w:numFmt w:val="decimal"/>
      <w:lvlText w:val="%7."/>
      <w:lvlJc w:val="left"/>
      <w:pPr>
        <w:ind w:left="4927" w:hanging="360"/>
      </w:pPr>
    </w:lvl>
    <w:lvl w:ilvl="7" w:tplc="04190019" w:tentative="1">
      <w:start w:val="1"/>
      <w:numFmt w:val="lowerLetter"/>
      <w:lvlText w:val="%8."/>
      <w:lvlJc w:val="left"/>
      <w:pPr>
        <w:ind w:left="5647" w:hanging="360"/>
      </w:pPr>
    </w:lvl>
    <w:lvl w:ilvl="8" w:tplc="0419001B" w:tentative="1">
      <w:start w:val="1"/>
      <w:numFmt w:val="lowerRoman"/>
      <w:lvlText w:val="%9."/>
      <w:lvlJc w:val="right"/>
      <w:pPr>
        <w:ind w:left="6367"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0C07"/>
    <w:rsid w:val="000175A2"/>
    <w:rsid w:val="00027E1F"/>
    <w:rsid w:val="00035755"/>
    <w:rsid w:val="00083E9D"/>
    <w:rsid w:val="00087014"/>
    <w:rsid w:val="00090DBE"/>
    <w:rsid w:val="000B2300"/>
    <w:rsid w:val="000B29C9"/>
    <w:rsid w:val="000C0147"/>
    <w:rsid w:val="000C6B94"/>
    <w:rsid w:val="000F44E8"/>
    <w:rsid w:val="00104E32"/>
    <w:rsid w:val="0012501D"/>
    <w:rsid w:val="00134513"/>
    <w:rsid w:val="00140D79"/>
    <w:rsid w:val="0014146F"/>
    <w:rsid w:val="00142CA7"/>
    <w:rsid w:val="00145523"/>
    <w:rsid w:val="00153853"/>
    <w:rsid w:val="00165694"/>
    <w:rsid w:val="00170128"/>
    <w:rsid w:val="00193DA2"/>
    <w:rsid w:val="001A53FC"/>
    <w:rsid w:val="001C6E49"/>
    <w:rsid w:val="001D61B7"/>
    <w:rsid w:val="001E2781"/>
    <w:rsid w:val="001E41E0"/>
    <w:rsid w:val="002009F3"/>
    <w:rsid w:val="00215910"/>
    <w:rsid w:val="00230805"/>
    <w:rsid w:val="00246413"/>
    <w:rsid w:val="00247BC0"/>
    <w:rsid w:val="00252CBA"/>
    <w:rsid w:val="00270B33"/>
    <w:rsid w:val="00277411"/>
    <w:rsid w:val="00286433"/>
    <w:rsid w:val="002905D8"/>
    <w:rsid w:val="00290675"/>
    <w:rsid w:val="002D0111"/>
    <w:rsid w:val="002D0E70"/>
    <w:rsid w:val="00303015"/>
    <w:rsid w:val="00316EEA"/>
    <w:rsid w:val="00321484"/>
    <w:rsid w:val="003245B6"/>
    <w:rsid w:val="00351235"/>
    <w:rsid w:val="00354A67"/>
    <w:rsid w:val="00370249"/>
    <w:rsid w:val="00381563"/>
    <w:rsid w:val="0039400E"/>
    <w:rsid w:val="003A2981"/>
    <w:rsid w:val="003C18E5"/>
    <w:rsid w:val="003C5F4B"/>
    <w:rsid w:val="003D4EF8"/>
    <w:rsid w:val="003E3436"/>
    <w:rsid w:val="003E7DC3"/>
    <w:rsid w:val="003F1D64"/>
    <w:rsid w:val="00404C98"/>
    <w:rsid w:val="0040791F"/>
    <w:rsid w:val="00411F65"/>
    <w:rsid w:val="0042699A"/>
    <w:rsid w:val="00434EB1"/>
    <w:rsid w:val="004369B0"/>
    <w:rsid w:val="00440E7E"/>
    <w:rsid w:val="00445138"/>
    <w:rsid w:val="00477C2E"/>
    <w:rsid w:val="00481440"/>
    <w:rsid w:val="00485C0C"/>
    <w:rsid w:val="00486E91"/>
    <w:rsid w:val="004871C6"/>
    <w:rsid w:val="00497031"/>
    <w:rsid w:val="004B49F5"/>
    <w:rsid w:val="0051677A"/>
    <w:rsid w:val="005255E3"/>
    <w:rsid w:val="00530B51"/>
    <w:rsid w:val="00541793"/>
    <w:rsid w:val="00544A2F"/>
    <w:rsid w:val="005454D8"/>
    <w:rsid w:val="00556EC3"/>
    <w:rsid w:val="00557E2B"/>
    <w:rsid w:val="00580B61"/>
    <w:rsid w:val="00595081"/>
    <w:rsid w:val="005B4CBD"/>
    <w:rsid w:val="005C53DC"/>
    <w:rsid w:val="005D4486"/>
    <w:rsid w:val="005D656C"/>
    <w:rsid w:val="005E7227"/>
    <w:rsid w:val="0061727B"/>
    <w:rsid w:val="00620281"/>
    <w:rsid w:val="00627431"/>
    <w:rsid w:val="00633275"/>
    <w:rsid w:val="00635DA9"/>
    <w:rsid w:val="00635E7B"/>
    <w:rsid w:val="00644D59"/>
    <w:rsid w:val="00663A89"/>
    <w:rsid w:val="00680059"/>
    <w:rsid w:val="006D4F55"/>
    <w:rsid w:val="006D627B"/>
    <w:rsid w:val="006E5187"/>
    <w:rsid w:val="006F7892"/>
    <w:rsid w:val="00703D5E"/>
    <w:rsid w:val="007152BB"/>
    <w:rsid w:val="00723FBA"/>
    <w:rsid w:val="007261DD"/>
    <w:rsid w:val="00736BAA"/>
    <w:rsid w:val="007440DF"/>
    <w:rsid w:val="00744F4F"/>
    <w:rsid w:val="007465B8"/>
    <w:rsid w:val="00750C07"/>
    <w:rsid w:val="00750FC2"/>
    <w:rsid w:val="00756025"/>
    <w:rsid w:val="00764BBD"/>
    <w:rsid w:val="00764F81"/>
    <w:rsid w:val="007729B2"/>
    <w:rsid w:val="0078585A"/>
    <w:rsid w:val="00785EE7"/>
    <w:rsid w:val="007A18D7"/>
    <w:rsid w:val="007A3FBF"/>
    <w:rsid w:val="007B3123"/>
    <w:rsid w:val="007B62C3"/>
    <w:rsid w:val="007B6958"/>
    <w:rsid w:val="007C77C5"/>
    <w:rsid w:val="007D413B"/>
    <w:rsid w:val="007D69B9"/>
    <w:rsid w:val="00805497"/>
    <w:rsid w:val="00810632"/>
    <w:rsid w:val="00820163"/>
    <w:rsid w:val="0082331F"/>
    <w:rsid w:val="008314E3"/>
    <w:rsid w:val="008405FE"/>
    <w:rsid w:val="00852A5E"/>
    <w:rsid w:val="008533A5"/>
    <w:rsid w:val="00860CB8"/>
    <w:rsid w:val="008626F6"/>
    <w:rsid w:val="00881534"/>
    <w:rsid w:val="0089352C"/>
    <w:rsid w:val="00895DAA"/>
    <w:rsid w:val="008A478B"/>
    <w:rsid w:val="008A6544"/>
    <w:rsid w:val="008E350F"/>
    <w:rsid w:val="008E72EA"/>
    <w:rsid w:val="00915CD8"/>
    <w:rsid w:val="00921BDB"/>
    <w:rsid w:val="00925D6C"/>
    <w:rsid w:val="00926B1F"/>
    <w:rsid w:val="00930773"/>
    <w:rsid w:val="009327ED"/>
    <w:rsid w:val="00941732"/>
    <w:rsid w:val="009456C9"/>
    <w:rsid w:val="00950020"/>
    <w:rsid w:val="00953DCF"/>
    <w:rsid w:val="00954091"/>
    <w:rsid w:val="0095685C"/>
    <w:rsid w:val="00996734"/>
    <w:rsid w:val="009A6C34"/>
    <w:rsid w:val="009A70CC"/>
    <w:rsid w:val="009C2970"/>
    <w:rsid w:val="009D35B7"/>
    <w:rsid w:val="009D4C4E"/>
    <w:rsid w:val="009F2F45"/>
    <w:rsid w:val="009F3714"/>
    <w:rsid w:val="00A04424"/>
    <w:rsid w:val="00A048BB"/>
    <w:rsid w:val="00A57999"/>
    <w:rsid w:val="00A6216D"/>
    <w:rsid w:val="00A665C2"/>
    <w:rsid w:val="00A73DE4"/>
    <w:rsid w:val="00A86C3B"/>
    <w:rsid w:val="00A90C0D"/>
    <w:rsid w:val="00A96BD0"/>
    <w:rsid w:val="00AA0AAD"/>
    <w:rsid w:val="00AA4FD0"/>
    <w:rsid w:val="00AB4376"/>
    <w:rsid w:val="00AD0C27"/>
    <w:rsid w:val="00AE7771"/>
    <w:rsid w:val="00B028CF"/>
    <w:rsid w:val="00B02A6A"/>
    <w:rsid w:val="00B15CC1"/>
    <w:rsid w:val="00B4011B"/>
    <w:rsid w:val="00B40A8F"/>
    <w:rsid w:val="00B620FB"/>
    <w:rsid w:val="00B6736E"/>
    <w:rsid w:val="00B769D7"/>
    <w:rsid w:val="00B85A7C"/>
    <w:rsid w:val="00BA208F"/>
    <w:rsid w:val="00BA791D"/>
    <w:rsid w:val="00BB4C44"/>
    <w:rsid w:val="00BC10E1"/>
    <w:rsid w:val="00BC1A96"/>
    <w:rsid w:val="00BC34B5"/>
    <w:rsid w:val="00BC6712"/>
    <w:rsid w:val="00BD38D9"/>
    <w:rsid w:val="00BD3F49"/>
    <w:rsid w:val="00C03F50"/>
    <w:rsid w:val="00C23AA6"/>
    <w:rsid w:val="00C43E6F"/>
    <w:rsid w:val="00C645E7"/>
    <w:rsid w:val="00C65A20"/>
    <w:rsid w:val="00C660E4"/>
    <w:rsid w:val="00C80B43"/>
    <w:rsid w:val="00C921D6"/>
    <w:rsid w:val="00C9339E"/>
    <w:rsid w:val="00CB5B2B"/>
    <w:rsid w:val="00CB6812"/>
    <w:rsid w:val="00CC0F59"/>
    <w:rsid w:val="00CD1363"/>
    <w:rsid w:val="00CE3506"/>
    <w:rsid w:val="00CF4B53"/>
    <w:rsid w:val="00D10B6D"/>
    <w:rsid w:val="00D156A2"/>
    <w:rsid w:val="00D305AB"/>
    <w:rsid w:val="00D53A07"/>
    <w:rsid w:val="00D82B3B"/>
    <w:rsid w:val="00D84DB4"/>
    <w:rsid w:val="00D95A2D"/>
    <w:rsid w:val="00DC48DD"/>
    <w:rsid w:val="00DC65D3"/>
    <w:rsid w:val="00DC67DE"/>
    <w:rsid w:val="00E14F41"/>
    <w:rsid w:val="00E25507"/>
    <w:rsid w:val="00E30587"/>
    <w:rsid w:val="00E35CD9"/>
    <w:rsid w:val="00E4404A"/>
    <w:rsid w:val="00E542CD"/>
    <w:rsid w:val="00E57A1C"/>
    <w:rsid w:val="00E7349F"/>
    <w:rsid w:val="00E763D4"/>
    <w:rsid w:val="00E7666D"/>
    <w:rsid w:val="00E83F60"/>
    <w:rsid w:val="00E920D7"/>
    <w:rsid w:val="00E96235"/>
    <w:rsid w:val="00EA001E"/>
    <w:rsid w:val="00EA7722"/>
    <w:rsid w:val="00EB70D9"/>
    <w:rsid w:val="00EC7800"/>
    <w:rsid w:val="00EE1D42"/>
    <w:rsid w:val="00F076E1"/>
    <w:rsid w:val="00F36DBC"/>
    <w:rsid w:val="00F37648"/>
    <w:rsid w:val="00F547AC"/>
    <w:rsid w:val="00F74E2F"/>
    <w:rsid w:val="00F75663"/>
    <w:rsid w:val="00F8283D"/>
    <w:rsid w:val="00F865E0"/>
    <w:rsid w:val="00F96C2D"/>
    <w:rsid w:val="00FD2DD0"/>
    <w:rsid w:val="00FE17CE"/>
    <w:rsid w:val="00FE622E"/>
    <w:rsid w:val="00FF52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ecimalSymbol w:val=","/>
  <w:listSeparator w:val=";"/>
  <w14:docId w14:val="5F3AB426"/>
  <w15:chartTrackingRefBased/>
  <w15:docId w15:val="{2BC4ADB5-F81B-4E93-8D10-A46A5E86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34B5"/>
    <w:pPr>
      <w:spacing w:after="200" w:line="276" w:lineRule="auto"/>
    </w:pPr>
  </w:style>
  <w:style w:type="paragraph" w:styleId="3">
    <w:name w:val="heading 3"/>
    <w:basedOn w:val="a"/>
    <w:link w:val="30"/>
    <w:uiPriority w:val="9"/>
    <w:qFormat/>
    <w:rsid w:val="008405F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405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8405FE"/>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405FE"/>
    <w:rPr>
      <w:lang w:val="ru-RU"/>
    </w:rPr>
  </w:style>
  <w:style w:type="paragraph" w:styleId="a6">
    <w:name w:val="footer"/>
    <w:basedOn w:val="a"/>
    <w:link w:val="a7"/>
    <w:uiPriority w:val="99"/>
    <w:unhideWhenUsed/>
    <w:rsid w:val="008405FE"/>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405FE"/>
    <w:rPr>
      <w:lang w:val="ru-RU"/>
    </w:rPr>
  </w:style>
  <w:style w:type="character" w:customStyle="1" w:styleId="30">
    <w:name w:val="Заголовок 3 Знак"/>
    <w:basedOn w:val="a0"/>
    <w:link w:val="3"/>
    <w:uiPriority w:val="9"/>
    <w:rsid w:val="008405FE"/>
    <w:rPr>
      <w:rFonts w:ascii="Times New Roman" w:eastAsia="Times New Roman" w:hAnsi="Times New Roman" w:cs="Times New Roman"/>
      <w:b/>
      <w:bCs/>
      <w:sz w:val="27"/>
      <w:szCs w:val="27"/>
      <w:lang w:val="ru-RU" w:eastAsia="ru-RU"/>
    </w:rPr>
  </w:style>
  <w:style w:type="paragraph" w:styleId="a8">
    <w:name w:val="List Paragraph"/>
    <w:aliases w:val="маркированный,List Paragraph (numbered (a)),Use Case List Paragraph,NUMBERED PARAGRAPH,List Paragraph 1,Citation List,Heading1,Colorful List - Accent 11,strich,2nd Tier Header,Colorful List - Accent 11CxSpLast,H1-1,Заголовок3,it_List1,Bulle"/>
    <w:basedOn w:val="a"/>
    <w:link w:val="a9"/>
    <w:uiPriority w:val="34"/>
    <w:qFormat/>
    <w:rsid w:val="008405FE"/>
    <w:pPr>
      <w:ind w:left="720"/>
      <w:contextualSpacing/>
    </w:pPr>
  </w:style>
  <w:style w:type="character" w:customStyle="1" w:styleId="a9">
    <w:name w:val="Абзац списка Знак"/>
    <w:aliases w:val="маркированный Знак,List Paragraph (numbered (a)) Знак,Use Case List Paragraph Знак,NUMBERED PARAGRAPH Знак,List Paragraph 1 Знак,Citation List Знак,Heading1 Знак,Colorful List - Accent 11 Знак,strich Знак,2nd Tier Header Знак,H1-1 Знак"/>
    <w:link w:val="a8"/>
    <w:uiPriority w:val="34"/>
    <w:qFormat/>
    <w:locked/>
    <w:rsid w:val="008405FE"/>
    <w:rPr>
      <w:lang w:val="ru-RU"/>
    </w:rPr>
  </w:style>
  <w:style w:type="table" w:customStyle="1" w:styleId="1">
    <w:name w:val="Сетка таблицы1"/>
    <w:basedOn w:val="a1"/>
    <w:next w:val="a3"/>
    <w:uiPriority w:val="59"/>
    <w:rsid w:val="008405FE"/>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Normal (Web)"/>
    <w:aliases w:val="Обычный (веб) Знак1,Обычный (веб) Знак2 Знак1,Обычный (веб) Знак Знак1 Знак1,Обычный (веб) Знак1 Знак Знак Знак,Обычный (веб) Знак Знак Знак Знак Знак,Обычный (веб) Знак1 Знак Знак Знак Знак Знак,Обычный (Web),Обычный (веб) Знак Знак1"/>
    <w:basedOn w:val="a"/>
    <w:link w:val="ab"/>
    <w:uiPriority w:val="99"/>
    <w:semiHidden/>
    <w:unhideWhenUsed/>
    <w:qFormat/>
    <w:rsid w:val="007261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te">
    <w:name w:val="note"/>
    <w:basedOn w:val="a"/>
    <w:rsid w:val="007261DD"/>
    <w:pPr>
      <w:spacing w:before="100" w:beforeAutospacing="1" w:after="100" w:afterAutospacing="1" w:line="240" w:lineRule="auto"/>
    </w:pPr>
    <w:rPr>
      <w:rFonts w:ascii="Times New Roman" w:eastAsia="Times New Roman" w:hAnsi="Times New Roman" w:cs="Times New Roman"/>
      <w:sz w:val="24"/>
      <w:szCs w:val="24"/>
    </w:rPr>
  </w:style>
  <w:style w:type="character" w:styleId="ac">
    <w:name w:val="Hyperlink"/>
    <w:basedOn w:val="a0"/>
    <w:uiPriority w:val="99"/>
    <w:semiHidden/>
    <w:unhideWhenUsed/>
    <w:rsid w:val="007261DD"/>
    <w:rPr>
      <w:color w:val="0000FF"/>
      <w:u w:val="single"/>
    </w:rPr>
  </w:style>
  <w:style w:type="paragraph" w:styleId="ad">
    <w:name w:val="No Spacing"/>
    <w:aliases w:val="Обя,мелкий,No Spacing1,Без интервала1,No Spacing,мой рабочий,норма,Без интеБез интервала,Без интервала11,Айгерим,свой,14 TNR,МОЙ СТИЛЬ,исполнитель,No Spacing11,Елжан,Без интерваль,без интервала,Без интервала111,No Spacing2,Исполнитель,ААА"/>
    <w:link w:val="ae"/>
    <w:uiPriority w:val="1"/>
    <w:qFormat/>
    <w:rsid w:val="00627431"/>
    <w:pPr>
      <w:spacing w:after="0" w:line="240" w:lineRule="auto"/>
    </w:pPr>
    <w:rPr>
      <w:rFonts w:ascii="Calibri" w:eastAsia="Calibri" w:hAnsi="Calibri" w:cs="Times New Roman"/>
    </w:rPr>
  </w:style>
  <w:style w:type="character" w:customStyle="1" w:styleId="ae">
    <w:name w:val="Без интервала Знак"/>
    <w:aliases w:val="Обя Знак,мелкий Знак,No Spacing1 Знак,Без интервала1 Знак,No Spacing Знак,мой рабочий Знак,норма Знак,Без интеБез интервала Знак,Без интервала11 Знак,Айгерим Знак,свой Знак,14 TNR Знак,МОЙ СТИЛЬ Знак,исполнитель Знак,No Spacing11 Знак"/>
    <w:link w:val="ad"/>
    <w:uiPriority w:val="1"/>
    <w:locked/>
    <w:rsid w:val="00627431"/>
    <w:rPr>
      <w:rFonts w:ascii="Calibri" w:eastAsia="Calibri" w:hAnsi="Calibri" w:cs="Times New Roman"/>
      <w:lang w:val="ru-RU"/>
    </w:rPr>
  </w:style>
  <w:style w:type="table" w:customStyle="1" w:styleId="TableNormal">
    <w:name w:val="Table Normal"/>
    <w:uiPriority w:val="2"/>
    <w:semiHidden/>
    <w:qFormat/>
    <w:rsid w:val="00635E7B"/>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customStyle="1" w:styleId="ab">
    <w:name w:val="Обычный (Интернет) Знак"/>
    <w:aliases w:val="Обычный (веб) Знак1 Знак,Обычный (веб) Знак2 Знак1 Знак,Обычный (веб) Знак Знак1 Знак1 Знак,Обычный (веб) Знак1 Знак Знак Знак Знак,Обычный (веб) Знак Знак Знак Знак Знак Знак,Обычный (веб) Знак1 Знак Знак Знак Знак Знак Знак"/>
    <w:link w:val="aa"/>
    <w:uiPriority w:val="99"/>
    <w:semiHidden/>
    <w:locked/>
    <w:rsid w:val="004B49F5"/>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5319">
      <w:bodyDiv w:val="1"/>
      <w:marLeft w:val="0"/>
      <w:marRight w:val="0"/>
      <w:marTop w:val="0"/>
      <w:marBottom w:val="0"/>
      <w:divBdr>
        <w:top w:val="none" w:sz="0" w:space="0" w:color="auto"/>
        <w:left w:val="none" w:sz="0" w:space="0" w:color="auto"/>
        <w:bottom w:val="none" w:sz="0" w:space="0" w:color="auto"/>
        <w:right w:val="none" w:sz="0" w:space="0" w:color="auto"/>
      </w:divBdr>
      <w:divsChild>
        <w:div w:id="1743217736">
          <w:marLeft w:val="0"/>
          <w:marRight w:val="0"/>
          <w:marTop w:val="0"/>
          <w:marBottom w:val="0"/>
          <w:divBdr>
            <w:top w:val="none" w:sz="0" w:space="0" w:color="auto"/>
            <w:left w:val="none" w:sz="0" w:space="0" w:color="auto"/>
            <w:bottom w:val="none" w:sz="0" w:space="0" w:color="auto"/>
            <w:right w:val="none" w:sz="0" w:space="0" w:color="auto"/>
          </w:divBdr>
        </w:div>
        <w:div w:id="1280452069">
          <w:marLeft w:val="0"/>
          <w:marRight w:val="0"/>
          <w:marTop w:val="0"/>
          <w:marBottom w:val="0"/>
          <w:divBdr>
            <w:top w:val="none" w:sz="0" w:space="0" w:color="auto"/>
            <w:left w:val="none" w:sz="0" w:space="0" w:color="auto"/>
            <w:bottom w:val="none" w:sz="0" w:space="0" w:color="auto"/>
            <w:right w:val="none" w:sz="0" w:space="0" w:color="auto"/>
          </w:divBdr>
        </w:div>
        <w:div w:id="1741708196">
          <w:marLeft w:val="0"/>
          <w:marRight w:val="0"/>
          <w:marTop w:val="0"/>
          <w:marBottom w:val="0"/>
          <w:divBdr>
            <w:top w:val="none" w:sz="0" w:space="0" w:color="auto"/>
            <w:left w:val="none" w:sz="0" w:space="0" w:color="auto"/>
            <w:bottom w:val="none" w:sz="0" w:space="0" w:color="auto"/>
            <w:right w:val="none" w:sz="0" w:space="0" w:color="auto"/>
          </w:divBdr>
        </w:div>
        <w:div w:id="1390227549">
          <w:marLeft w:val="0"/>
          <w:marRight w:val="0"/>
          <w:marTop w:val="0"/>
          <w:marBottom w:val="0"/>
          <w:divBdr>
            <w:top w:val="none" w:sz="0" w:space="0" w:color="auto"/>
            <w:left w:val="none" w:sz="0" w:space="0" w:color="auto"/>
            <w:bottom w:val="none" w:sz="0" w:space="0" w:color="auto"/>
            <w:right w:val="none" w:sz="0" w:space="0" w:color="auto"/>
          </w:divBdr>
        </w:div>
      </w:divsChild>
    </w:div>
    <w:div w:id="71003975">
      <w:bodyDiv w:val="1"/>
      <w:marLeft w:val="0"/>
      <w:marRight w:val="0"/>
      <w:marTop w:val="0"/>
      <w:marBottom w:val="0"/>
      <w:divBdr>
        <w:top w:val="none" w:sz="0" w:space="0" w:color="auto"/>
        <w:left w:val="none" w:sz="0" w:space="0" w:color="auto"/>
        <w:bottom w:val="none" w:sz="0" w:space="0" w:color="auto"/>
        <w:right w:val="none" w:sz="0" w:space="0" w:color="auto"/>
      </w:divBdr>
    </w:div>
    <w:div w:id="151332239">
      <w:bodyDiv w:val="1"/>
      <w:marLeft w:val="0"/>
      <w:marRight w:val="0"/>
      <w:marTop w:val="0"/>
      <w:marBottom w:val="0"/>
      <w:divBdr>
        <w:top w:val="none" w:sz="0" w:space="0" w:color="auto"/>
        <w:left w:val="none" w:sz="0" w:space="0" w:color="auto"/>
        <w:bottom w:val="none" w:sz="0" w:space="0" w:color="auto"/>
        <w:right w:val="none" w:sz="0" w:space="0" w:color="auto"/>
      </w:divBdr>
    </w:div>
    <w:div w:id="153037067">
      <w:bodyDiv w:val="1"/>
      <w:marLeft w:val="0"/>
      <w:marRight w:val="0"/>
      <w:marTop w:val="0"/>
      <w:marBottom w:val="0"/>
      <w:divBdr>
        <w:top w:val="none" w:sz="0" w:space="0" w:color="auto"/>
        <w:left w:val="none" w:sz="0" w:space="0" w:color="auto"/>
        <w:bottom w:val="none" w:sz="0" w:space="0" w:color="auto"/>
        <w:right w:val="none" w:sz="0" w:space="0" w:color="auto"/>
      </w:divBdr>
    </w:div>
    <w:div w:id="163741311">
      <w:bodyDiv w:val="1"/>
      <w:marLeft w:val="0"/>
      <w:marRight w:val="0"/>
      <w:marTop w:val="0"/>
      <w:marBottom w:val="0"/>
      <w:divBdr>
        <w:top w:val="none" w:sz="0" w:space="0" w:color="auto"/>
        <w:left w:val="none" w:sz="0" w:space="0" w:color="auto"/>
        <w:bottom w:val="none" w:sz="0" w:space="0" w:color="auto"/>
        <w:right w:val="none" w:sz="0" w:space="0" w:color="auto"/>
      </w:divBdr>
    </w:div>
    <w:div w:id="174923975">
      <w:bodyDiv w:val="1"/>
      <w:marLeft w:val="0"/>
      <w:marRight w:val="0"/>
      <w:marTop w:val="0"/>
      <w:marBottom w:val="0"/>
      <w:divBdr>
        <w:top w:val="none" w:sz="0" w:space="0" w:color="auto"/>
        <w:left w:val="none" w:sz="0" w:space="0" w:color="auto"/>
        <w:bottom w:val="none" w:sz="0" w:space="0" w:color="auto"/>
        <w:right w:val="none" w:sz="0" w:space="0" w:color="auto"/>
      </w:divBdr>
    </w:div>
    <w:div w:id="192117403">
      <w:bodyDiv w:val="1"/>
      <w:marLeft w:val="0"/>
      <w:marRight w:val="0"/>
      <w:marTop w:val="0"/>
      <w:marBottom w:val="0"/>
      <w:divBdr>
        <w:top w:val="none" w:sz="0" w:space="0" w:color="auto"/>
        <w:left w:val="none" w:sz="0" w:space="0" w:color="auto"/>
        <w:bottom w:val="none" w:sz="0" w:space="0" w:color="auto"/>
        <w:right w:val="none" w:sz="0" w:space="0" w:color="auto"/>
      </w:divBdr>
    </w:div>
    <w:div w:id="210388887">
      <w:bodyDiv w:val="1"/>
      <w:marLeft w:val="0"/>
      <w:marRight w:val="0"/>
      <w:marTop w:val="0"/>
      <w:marBottom w:val="0"/>
      <w:divBdr>
        <w:top w:val="none" w:sz="0" w:space="0" w:color="auto"/>
        <w:left w:val="none" w:sz="0" w:space="0" w:color="auto"/>
        <w:bottom w:val="none" w:sz="0" w:space="0" w:color="auto"/>
        <w:right w:val="none" w:sz="0" w:space="0" w:color="auto"/>
      </w:divBdr>
    </w:div>
    <w:div w:id="247540708">
      <w:bodyDiv w:val="1"/>
      <w:marLeft w:val="0"/>
      <w:marRight w:val="0"/>
      <w:marTop w:val="0"/>
      <w:marBottom w:val="0"/>
      <w:divBdr>
        <w:top w:val="none" w:sz="0" w:space="0" w:color="auto"/>
        <w:left w:val="none" w:sz="0" w:space="0" w:color="auto"/>
        <w:bottom w:val="none" w:sz="0" w:space="0" w:color="auto"/>
        <w:right w:val="none" w:sz="0" w:space="0" w:color="auto"/>
      </w:divBdr>
    </w:div>
    <w:div w:id="262347542">
      <w:bodyDiv w:val="1"/>
      <w:marLeft w:val="0"/>
      <w:marRight w:val="0"/>
      <w:marTop w:val="0"/>
      <w:marBottom w:val="0"/>
      <w:divBdr>
        <w:top w:val="none" w:sz="0" w:space="0" w:color="auto"/>
        <w:left w:val="none" w:sz="0" w:space="0" w:color="auto"/>
        <w:bottom w:val="none" w:sz="0" w:space="0" w:color="auto"/>
        <w:right w:val="none" w:sz="0" w:space="0" w:color="auto"/>
      </w:divBdr>
    </w:div>
    <w:div w:id="322122302">
      <w:bodyDiv w:val="1"/>
      <w:marLeft w:val="0"/>
      <w:marRight w:val="0"/>
      <w:marTop w:val="0"/>
      <w:marBottom w:val="0"/>
      <w:divBdr>
        <w:top w:val="none" w:sz="0" w:space="0" w:color="auto"/>
        <w:left w:val="none" w:sz="0" w:space="0" w:color="auto"/>
        <w:bottom w:val="none" w:sz="0" w:space="0" w:color="auto"/>
        <w:right w:val="none" w:sz="0" w:space="0" w:color="auto"/>
      </w:divBdr>
    </w:div>
    <w:div w:id="343095584">
      <w:bodyDiv w:val="1"/>
      <w:marLeft w:val="0"/>
      <w:marRight w:val="0"/>
      <w:marTop w:val="0"/>
      <w:marBottom w:val="0"/>
      <w:divBdr>
        <w:top w:val="none" w:sz="0" w:space="0" w:color="auto"/>
        <w:left w:val="none" w:sz="0" w:space="0" w:color="auto"/>
        <w:bottom w:val="none" w:sz="0" w:space="0" w:color="auto"/>
        <w:right w:val="none" w:sz="0" w:space="0" w:color="auto"/>
      </w:divBdr>
    </w:div>
    <w:div w:id="359553919">
      <w:bodyDiv w:val="1"/>
      <w:marLeft w:val="0"/>
      <w:marRight w:val="0"/>
      <w:marTop w:val="0"/>
      <w:marBottom w:val="0"/>
      <w:divBdr>
        <w:top w:val="none" w:sz="0" w:space="0" w:color="auto"/>
        <w:left w:val="none" w:sz="0" w:space="0" w:color="auto"/>
        <w:bottom w:val="none" w:sz="0" w:space="0" w:color="auto"/>
        <w:right w:val="none" w:sz="0" w:space="0" w:color="auto"/>
      </w:divBdr>
    </w:div>
    <w:div w:id="402870919">
      <w:bodyDiv w:val="1"/>
      <w:marLeft w:val="0"/>
      <w:marRight w:val="0"/>
      <w:marTop w:val="0"/>
      <w:marBottom w:val="0"/>
      <w:divBdr>
        <w:top w:val="none" w:sz="0" w:space="0" w:color="auto"/>
        <w:left w:val="none" w:sz="0" w:space="0" w:color="auto"/>
        <w:bottom w:val="none" w:sz="0" w:space="0" w:color="auto"/>
        <w:right w:val="none" w:sz="0" w:space="0" w:color="auto"/>
      </w:divBdr>
    </w:div>
    <w:div w:id="433526108">
      <w:bodyDiv w:val="1"/>
      <w:marLeft w:val="0"/>
      <w:marRight w:val="0"/>
      <w:marTop w:val="0"/>
      <w:marBottom w:val="0"/>
      <w:divBdr>
        <w:top w:val="none" w:sz="0" w:space="0" w:color="auto"/>
        <w:left w:val="none" w:sz="0" w:space="0" w:color="auto"/>
        <w:bottom w:val="none" w:sz="0" w:space="0" w:color="auto"/>
        <w:right w:val="none" w:sz="0" w:space="0" w:color="auto"/>
      </w:divBdr>
    </w:div>
    <w:div w:id="448159008">
      <w:bodyDiv w:val="1"/>
      <w:marLeft w:val="0"/>
      <w:marRight w:val="0"/>
      <w:marTop w:val="0"/>
      <w:marBottom w:val="0"/>
      <w:divBdr>
        <w:top w:val="none" w:sz="0" w:space="0" w:color="auto"/>
        <w:left w:val="none" w:sz="0" w:space="0" w:color="auto"/>
        <w:bottom w:val="none" w:sz="0" w:space="0" w:color="auto"/>
        <w:right w:val="none" w:sz="0" w:space="0" w:color="auto"/>
      </w:divBdr>
    </w:div>
    <w:div w:id="483011559">
      <w:bodyDiv w:val="1"/>
      <w:marLeft w:val="0"/>
      <w:marRight w:val="0"/>
      <w:marTop w:val="0"/>
      <w:marBottom w:val="0"/>
      <w:divBdr>
        <w:top w:val="none" w:sz="0" w:space="0" w:color="auto"/>
        <w:left w:val="none" w:sz="0" w:space="0" w:color="auto"/>
        <w:bottom w:val="none" w:sz="0" w:space="0" w:color="auto"/>
        <w:right w:val="none" w:sz="0" w:space="0" w:color="auto"/>
      </w:divBdr>
    </w:div>
    <w:div w:id="487091551">
      <w:bodyDiv w:val="1"/>
      <w:marLeft w:val="0"/>
      <w:marRight w:val="0"/>
      <w:marTop w:val="0"/>
      <w:marBottom w:val="0"/>
      <w:divBdr>
        <w:top w:val="none" w:sz="0" w:space="0" w:color="auto"/>
        <w:left w:val="none" w:sz="0" w:space="0" w:color="auto"/>
        <w:bottom w:val="none" w:sz="0" w:space="0" w:color="auto"/>
        <w:right w:val="none" w:sz="0" w:space="0" w:color="auto"/>
      </w:divBdr>
    </w:div>
    <w:div w:id="492575514">
      <w:bodyDiv w:val="1"/>
      <w:marLeft w:val="0"/>
      <w:marRight w:val="0"/>
      <w:marTop w:val="0"/>
      <w:marBottom w:val="0"/>
      <w:divBdr>
        <w:top w:val="none" w:sz="0" w:space="0" w:color="auto"/>
        <w:left w:val="none" w:sz="0" w:space="0" w:color="auto"/>
        <w:bottom w:val="none" w:sz="0" w:space="0" w:color="auto"/>
        <w:right w:val="none" w:sz="0" w:space="0" w:color="auto"/>
      </w:divBdr>
    </w:div>
    <w:div w:id="499664484">
      <w:bodyDiv w:val="1"/>
      <w:marLeft w:val="0"/>
      <w:marRight w:val="0"/>
      <w:marTop w:val="0"/>
      <w:marBottom w:val="0"/>
      <w:divBdr>
        <w:top w:val="none" w:sz="0" w:space="0" w:color="auto"/>
        <w:left w:val="none" w:sz="0" w:space="0" w:color="auto"/>
        <w:bottom w:val="none" w:sz="0" w:space="0" w:color="auto"/>
        <w:right w:val="none" w:sz="0" w:space="0" w:color="auto"/>
      </w:divBdr>
    </w:div>
    <w:div w:id="546064745">
      <w:bodyDiv w:val="1"/>
      <w:marLeft w:val="0"/>
      <w:marRight w:val="0"/>
      <w:marTop w:val="0"/>
      <w:marBottom w:val="0"/>
      <w:divBdr>
        <w:top w:val="none" w:sz="0" w:space="0" w:color="auto"/>
        <w:left w:val="none" w:sz="0" w:space="0" w:color="auto"/>
        <w:bottom w:val="none" w:sz="0" w:space="0" w:color="auto"/>
        <w:right w:val="none" w:sz="0" w:space="0" w:color="auto"/>
      </w:divBdr>
    </w:div>
    <w:div w:id="562831790">
      <w:bodyDiv w:val="1"/>
      <w:marLeft w:val="0"/>
      <w:marRight w:val="0"/>
      <w:marTop w:val="0"/>
      <w:marBottom w:val="0"/>
      <w:divBdr>
        <w:top w:val="none" w:sz="0" w:space="0" w:color="auto"/>
        <w:left w:val="none" w:sz="0" w:space="0" w:color="auto"/>
        <w:bottom w:val="none" w:sz="0" w:space="0" w:color="auto"/>
        <w:right w:val="none" w:sz="0" w:space="0" w:color="auto"/>
      </w:divBdr>
    </w:div>
    <w:div w:id="581061186">
      <w:bodyDiv w:val="1"/>
      <w:marLeft w:val="0"/>
      <w:marRight w:val="0"/>
      <w:marTop w:val="0"/>
      <w:marBottom w:val="0"/>
      <w:divBdr>
        <w:top w:val="none" w:sz="0" w:space="0" w:color="auto"/>
        <w:left w:val="none" w:sz="0" w:space="0" w:color="auto"/>
        <w:bottom w:val="none" w:sz="0" w:space="0" w:color="auto"/>
        <w:right w:val="none" w:sz="0" w:space="0" w:color="auto"/>
      </w:divBdr>
    </w:div>
    <w:div w:id="594753192">
      <w:bodyDiv w:val="1"/>
      <w:marLeft w:val="0"/>
      <w:marRight w:val="0"/>
      <w:marTop w:val="0"/>
      <w:marBottom w:val="0"/>
      <w:divBdr>
        <w:top w:val="none" w:sz="0" w:space="0" w:color="auto"/>
        <w:left w:val="none" w:sz="0" w:space="0" w:color="auto"/>
        <w:bottom w:val="none" w:sz="0" w:space="0" w:color="auto"/>
        <w:right w:val="none" w:sz="0" w:space="0" w:color="auto"/>
      </w:divBdr>
    </w:div>
    <w:div w:id="700979281">
      <w:bodyDiv w:val="1"/>
      <w:marLeft w:val="0"/>
      <w:marRight w:val="0"/>
      <w:marTop w:val="0"/>
      <w:marBottom w:val="0"/>
      <w:divBdr>
        <w:top w:val="none" w:sz="0" w:space="0" w:color="auto"/>
        <w:left w:val="none" w:sz="0" w:space="0" w:color="auto"/>
        <w:bottom w:val="none" w:sz="0" w:space="0" w:color="auto"/>
        <w:right w:val="none" w:sz="0" w:space="0" w:color="auto"/>
      </w:divBdr>
    </w:div>
    <w:div w:id="711883750">
      <w:bodyDiv w:val="1"/>
      <w:marLeft w:val="0"/>
      <w:marRight w:val="0"/>
      <w:marTop w:val="0"/>
      <w:marBottom w:val="0"/>
      <w:divBdr>
        <w:top w:val="none" w:sz="0" w:space="0" w:color="auto"/>
        <w:left w:val="none" w:sz="0" w:space="0" w:color="auto"/>
        <w:bottom w:val="none" w:sz="0" w:space="0" w:color="auto"/>
        <w:right w:val="none" w:sz="0" w:space="0" w:color="auto"/>
      </w:divBdr>
    </w:div>
    <w:div w:id="753014358">
      <w:bodyDiv w:val="1"/>
      <w:marLeft w:val="0"/>
      <w:marRight w:val="0"/>
      <w:marTop w:val="0"/>
      <w:marBottom w:val="0"/>
      <w:divBdr>
        <w:top w:val="none" w:sz="0" w:space="0" w:color="auto"/>
        <w:left w:val="none" w:sz="0" w:space="0" w:color="auto"/>
        <w:bottom w:val="none" w:sz="0" w:space="0" w:color="auto"/>
        <w:right w:val="none" w:sz="0" w:space="0" w:color="auto"/>
      </w:divBdr>
    </w:div>
    <w:div w:id="771584667">
      <w:bodyDiv w:val="1"/>
      <w:marLeft w:val="0"/>
      <w:marRight w:val="0"/>
      <w:marTop w:val="0"/>
      <w:marBottom w:val="0"/>
      <w:divBdr>
        <w:top w:val="none" w:sz="0" w:space="0" w:color="auto"/>
        <w:left w:val="none" w:sz="0" w:space="0" w:color="auto"/>
        <w:bottom w:val="none" w:sz="0" w:space="0" w:color="auto"/>
        <w:right w:val="none" w:sz="0" w:space="0" w:color="auto"/>
      </w:divBdr>
    </w:div>
    <w:div w:id="805120115">
      <w:bodyDiv w:val="1"/>
      <w:marLeft w:val="0"/>
      <w:marRight w:val="0"/>
      <w:marTop w:val="0"/>
      <w:marBottom w:val="0"/>
      <w:divBdr>
        <w:top w:val="none" w:sz="0" w:space="0" w:color="auto"/>
        <w:left w:val="none" w:sz="0" w:space="0" w:color="auto"/>
        <w:bottom w:val="none" w:sz="0" w:space="0" w:color="auto"/>
        <w:right w:val="none" w:sz="0" w:space="0" w:color="auto"/>
      </w:divBdr>
    </w:div>
    <w:div w:id="819418481">
      <w:bodyDiv w:val="1"/>
      <w:marLeft w:val="0"/>
      <w:marRight w:val="0"/>
      <w:marTop w:val="0"/>
      <w:marBottom w:val="0"/>
      <w:divBdr>
        <w:top w:val="none" w:sz="0" w:space="0" w:color="auto"/>
        <w:left w:val="none" w:sz="0" w:space="0" w:color="auto"/>
        <w:bottom w:val="none" w:sz="0" w:space="0" w:color="auto"/>
        <w:right w:val="none" w:sz="0" w:space="0" w:color="auto"/>
      </w:divBdr>
    </w:div>
    <w:div w:id="820191609">
      <w:bodyDiv w:val="1"/>
      <w:marLeft w:val="0"/>
      <w:marRight w:val="0"/>
      <w:marTop w:val="0"/>
      <w:marBottom w:val="0"/>
      <w:divBdr>
        <w:top w:val="none" w:sz="0" w:space="0" w:color="auto"/>
        <w:left w:val="none" w:sz="0" w:space="0" w:color="auto"/>
        <w:bottom w:val="none" w:sz="0" w:space="0" w:color="auto"/>
        <w:right w:val="none" w:sz="0" w:space="0" w:color="auto"/>
      </w:divBdr>
    </w:div>
    <w:div w:id="836532125">
      <w:bodyDiv w:val="1"/>
      <w:marLeft w:val="0"/>
      <w:marRight w:val="0"/>
      <w:marTop w:val="0"/>
      <w:marBottom w:val="0"/>
      <w:divBdr>
        <w:top w:val="none" w:sz="0" w:space="0" w:color="auto"/>
        <w:left w:val="none" w:sz="0" w:space="0" w:color="auto"/>
        <w:bottom w:val="none" w:sz="0" w:space="0" w:color="auto"/>
        <w:right w:val="none" w:sz="0" w:space="0" w:color="auto"/>
      </w:divBdr>
    </w:div>
    <w:div w:id="842669898">
      <w:bodyDiv w:val="1"/>
      <w:marLeft w:val="0"/>
      <w:marRight w:val="0"/>
      <w:marTop w:val="0"/>
      <w:marBottom w:val="0"/>
      <w:divBdr>
        <w:top w:val="none" w:sz="0" w:space="0" w:color="auto"/>
        <w:left w:val="none" w:sz="0" w:space="0" w:color="auto"/>
        <w:bottom w:val="none" w:sz="0" w:space="0" w:color="auto"/>
        <w:right w:val="none" w:sz="0" w:space="0" w:color="auto"/>
      </w:divBdr>
    </w:div>
    <w:div w:id="846140678">
      <w:bodyDiv w:val="1"/>
      <w:marLeft w:val="0"/>
      <w:marRight w:val="0"/>
      <w:marTop w:val="0"/>
      <w:marBottom w:val="0"/>
      <w:divBdr>
        <w:top w:val="none" w:sz="0" w:space="0" w:color="auto"/>
        <w:left w:val="none" w:sz="0" w:space="0" w:color="auto"/>
        <w:bottom w:val="none" w:sz="0" w:space="0" w:color="auto"/>
        <w:right w:val="none" w:sz="0" w:space="0" w:color="auto"/>
      </w:divBdr>
    </w:div>
    <w:div w:id="850992776">
      <w:bodyDiv w:val="1"/>
      <w:marLeft w:val="0"/>
      <w:marRight w:val="0"/>
      <w:marTop w:val="0"/>
      <w:marBottom w:val="0"/>
      <w:divBdr>
        <w:top w:val="none" w:sz="0" w:space="0" w:color="auto"/>
        <w:left w:val="none" w:sz="0" w:space="0" w:color="auto"/>
        <w:bottom w:val="none" w:sz="0" w:space="0" w:color="auto"/>
        <w:right w:val="none" w:sz="0" w:space="0" w:color="auto"/>
      </w:divBdr>
    </w:div>
    <w:div w:id="912664488">
      <w:bodyDiv w:val="1"/>
      <w:marLeft w:val="0"/>
      <w:marRight w:val="0"/>
      <w:marTop w:val="0"/>
      <w:marBottom w:val="0"/>
      <w:divBdr>
        <w:top w:val="none" w:sz="0" w:space="0" w:color="auto"/>
        <w:left w:val="none" w:sz="0" w:space="0" w:color="auto"/>
        <w:bottom w:val="none" w:sz="0" w:space="0" w:color="auto"/>
        <w:right w:val="none" w:sz="0" w:space="0" w:color="auto"/>
      </w:divBdr>
    </w:div>
    <w:div w:id="956185208">
      <w:bodyDiv w:val="1"/>
      <w:marLeft w:val="0"/>
      <w:marRight w:val="0"/>
      <w:marTop w:val="0"/>
      <w:marBottom w:val="0"/>
      <w:divBdr>
        <w:top w:val="none" w:sz="0" w:space="0" w:color="auto"/>
        <w:left w:val="none" w:sz="0" w:space="0" w:color="auto"/>
        <w:bottom w:val="none" w:sz="0" w:space="0" w:color="auto"/>
        <w:right w:val="none" w:sz="0" w:space="0" w:color="auto"/>
      </w:divBdr>
    </w:div>
    <w:div w:id="983772923">
      <w:bodyDiv w:val="1"/>
      <w:marLeft w:val="0"/>
      <w:marRight w:val="0"/>
      <w:marTop w:val="0"/>
      <w:marBottom w:val="0"/>
      <w:divBdr>
        <w:top w:val="none" w:sz="0" w:space="0" w:color="auto"/>
        <w:left w:val="none" w:sz="0" w:space="0" w:color="auto"/>
        <w:bottom w:val="none" w:sz="0" w:space="0" w:color="auto"/>
        <w:right w:val="none" w:sz="0" w:space="0" w:color="auto"/>
      </w:divBdr>
    </w:div>
    <w:div w:id="1006131560">
      <w:bodyDiv w:val="1"/>
      <w:marLeft w:val="0"/>
      <w:marRight w:val="0"/>
      <w:marTop w:val="0"/>
      <w:marBottom w:val="0"/>
      <w:divBdr>
        <w:top w:val="none" w:sz="0" w:space="0" w:color="auto"/>
        <w:left w:val="none" w:sz="0" w:space="0" w:color="auto"/>
        <w:bottom w:val="none" w:sz="0" w:space="0" w:color="auto"/>
        <w:right w:val="none" w:sz="0" w:space="0" w:color="auto"/>
      </w:divBdr>
    </w:div>
    <w:div w:id="1023088839">
      <w:bodyDiv w:val="1"/>
      <w:marLeft w:val="0"/>
      <w:marRight w:val="0"/>
      <w:marTop w:val="0"/>
      <w:marBottom w:val="0"/>
      <w:divBdr>
        <w:top w:val="none" w:sz="0" w:space="0" w:color="auto"/>
        <w:left w:val="none" w:sz="0" w:space="0" w:color="auto"/>
        <w:bottom w:val="none" w:sz="0" w:space="0" w:color="auto"/>
        <w:right w:val="none" w:sz="0" w:space="0" w:color="auto"/>
      </w:divBdr>
    </w:div>
    <w:div w:id="1032344525">
      <w:bodyDiv w:val="1"/>
      <w:marLeft w:val="0"/>
      <w:marRight w:val="0"/>
      <w:marTop w:val="0"/>
      <w:marBottom w:val="0"/>
      <w:divBdr>
        <w:top w:val="none" w:sz="0" w:space="0" w:color="auto"/>
        <w:left w:val="none" w:sz="0" w:space="0" w:color="auto"/>
        <w:bottom w:val="none" w:sz="0" w:space="0" w:color="auto"/>
        <w:right w:val="none" w:sz="0" w:space="0" w:color="auto"/>
      </w:divBdr>
    </w:div>
    <w:div w:id="1108349758">
      <w:bodyDiv w:val="1"/>
      <w:marLeft w:val="0"/>
      <w:marRight w:val="0"/>
      <w:marTop w:val="0"/>
      <w:marBottom w:val="0"/>
      <w:divBdr>
        <w:top w:val="none" w:sz="0" w:space="0" w:color="auto"/>
        <w:left w:val="none" w:sz="0" w:space="0" w:color="auto"/>
        <w:bottom w:val="none" w:sz="0" w:space="0" w:color="auto"/>
        <w:right w:val="none" w:sz="0" w:space="0" w:color="auto"/>
      </w:divBdr>
    </w:div>
    <w:div w:id="1116867782">
      <w:bodyDiv w:val="1"/>
      <w:marLeft w:val="0"/>
      <w:marRight w:val="0"/>
      <w:marTop w:val="0"/>
      <w:marBottom w:val="0"/>
      <w:divBdr>
        <w:top w:val="none" w:sz="0" w:space="0" w:color="auto"/>
        <w:left w:val="none" w:sz="0" w:space="0" w:color="auto"/>
        <w:bottom w:val="none" w:sz="0" w:space="0" w:color="auto"/>
        <w:right w:val="none" w:sz="0" w:space="0" w:color="auto"/>
      </w:divBdr>
    </w:div>
    <w:div w:id="1131097777">
      <w:bodyDiv w:val="1"/>
      <w:marLeft w:val="0"/>
      <w:marRight w:val="0"/>
      <w:marTop w:val="0"/>
      <w:marBottom w:val="0"/>
      <w:divBdr>
        <w:top w:val="none" w:sz="0" w:space="0" w:color="auto"/>
        <w:left w:val="none" w:sz="0" w:space="0" w:color="auto"/>
        <w:bottom w:val="none" w:sz="0" w:space="0" w:color="auto"/>
        <w:right w:val="none" w:sz="0" w:space="0" w:color="auto"/>
      </w:divBdr>
    </w:div>
    <w:div w:id="1137795191">
      <w:bodyDiv w:val="1"/>
      <w:marLeft w:val="0"/>
      <w:marRight w:val="0"/>
      <w:marTop w:val="0"/>
      <w:marBottom w:val="0"/>
      <w:divBdr>
        <w:top w:val="none" w:sz="0" w:space="0" w:color="auto"/>
        <w:left w:val="none" w:sz="0" w:space="0" w:color="auto"/>
        <w:bottom w:val="none" w:sz="0" w:space="0" w:color="auto"/>
        <w:right w:val="none" w:sz="0" w:space="0" w:color="auto"/>
      </w:divBdr>
    </w:div>
    <w:div w:id="1170872885">
      <w:bodyDiv w:val="1"/>
      <w:marLeft w:val="0"/>
      <w:marRight w:val="0"/>
      <w:marTop w:val="0"/>
      <w:marBottom w:val="0"/>
      <w:divBdr>
        <w:top w:val="none" w:sz="0" w:space="0" w:color="auto"/>
        <w:left w:val="none" w:sz="0" w:space="0" w:color="auto"/>
        <w:bottom w:val="none" w:sz="0" w:space="0" w:color="auto"/>
        <w:right w:val="none" w:sz="0" w:space="0" w:color="auto"/>
      </w:divBdr>
    </w:div>
    <w:div w:id="1207723175">
      <w:bodyDiv w:val="1"/>
      <w:marLeft w:val="0"/>
      <w:marRight w:val="0"/>
      <w:marTop w:val="0"/>
      <w:marBottom w:val="0"/>
      <w:divBdr>
        <w:top w:val="none" w:sz="0" w:space="0" w:color="auto"/>
        <w:left w:val="none" w:sz="0" w:space="0" w:color="auto"/>
        <w:bottom w:val="none" w:sz="0" w:space="0" w:color="auto"/>
        <w:right w:val="none" w:sz="0" w:space="0" w:color="auto"/>
      </w:divBdr>
    </w:div>
    <w:div w:id="1218667931">
      <w:bodyDiv w:val="1"/>
      <w:marLeft w:val="0"/>
      <w:marRight w:val="0"/>
      <w:marTop w:val="0"/>
      <w:marBottom w:val="0"/>
      <w:divBdr>
        <w:top w:val="none" w:sz="0" w:space="0" w:color="auto"/>
        <w:left w:val="none" w:sz="0" w:space="0" w:color="auto"/>
        <w:bottom w:val="none" w:sz="0" w:space="0" w:color="auto"/>
        <w:right w:val="none" w:sz="0" w:space="0" w:color="auto"/>
      </w:divBdr>
    </w:div>
    <w:div w:id="1227766873">
      <w:bodyDiv w:val="1"/>
      <w:marLeft w:val="0"/>
      <w:marRight w:val="0"/>
      <w:marTop w:val="0"/>
      <w:marBottom w:val="0"/>
      <w:divBdr>
        <w:top w:val="none" w:sz="0" w:space="0" w:color="auto"/>
        <w:left w:val="none" w:sz="0" w:space="0" w:color="auto"/>
        <w:bottom w:val="none" w:sz="0" w:space="0" w:color="auto"/>
        <w:right w:val="none" w:sz="0" w:space="0" w:color="auto"/>
      </w:divBdr>
    </w:div>
    <w:div w:id="1299453645">
      <w:bodyDiv w:val="1"/>
      <w:marLeft w:val="0"/>
      <w:marRight w:val="0"/>
      <w:marTop w:val="0"/>
      <w:marBottom w:val="0"/>
      <w:divBdr>
        <w:top w:val="none" w:sz="0" w:space="0" w:color="auto"/>
        <w:left w:val="none" w:sz="0" w:space="0" w:color="auto"/>
        <w:bottom w:val="none" w:sz="0" w:space="0" w:color="auto"/>
        <w:right w:val="none" w:sz="0" w:space="0" w:color="auto"/>
      </w:divBdr>
      <w:divsChild>
        <w:div w:id="1492452174">
          <w:marLeft w:val="0"/>
          <w:marRight w:val="0"/>
          <w:marTop w:val="0"/>
          <w:marBottom w:val="0"/>
          <w:divBdr>
            <w:top w:val="none" w:sz="0" w:space="0" w:color="auto"/>
            <w:left w:val="none" w:sz="0" w:space="0" w:color="auto"/>
            <w:bottom w:val="none" w:sz="0" w:space="0" w:color="auto"/>
            <w:right w:val="none" w:sz="0" w:space="0" w:color="auto"/>
          </w:divBdr>
        </w:div>
      </w:divsChild>
    </w:div>
    <w:div w:id="1300182486">
      <w:bodyDiv w:val="1"/>
      <w:marLeft w:val="0"/>
      <w:marRight w:val="0"/>
      <w:marTop w:val="0"/>
      <w:marBottom w:val="0"/>
      <w:divBdr>
        <w:top w:val="none" w:sz="0" w:space="0" w:color="auto"/>
        <w:left w:val="none" w:sz="0" w:space="0" w:color="auto"/>
        <w:bottom w:val="none" w:sz="0" w:space="0" w:color="auto"/>
        <w:right w:val="none" w:sz="0" w:space="0" w:color="auto"/>
      </w:divBdr>
    </w:div>
    <w:div w:id="1317994942">
      <w:bodyDiv w:val="1"/>
      <w:marLeft w:val="0"/>
      <w:marRight w:val="0"/>
      <w:marTop w:val="0"/>
      <w:marBottom w:val="0"/>
      <w:divBdr>
        <w:top w:val="none" w:sz="0" w:space="0" w:color="auto"/>
        <w:left w:val="none" w:sz="0" w:space="0" w:color="auto"/>
        <w:bottom w:val="none" w:sz="0" w:space="0" w:color="auto"/>
        <w:right w:val="none" w:sz="0" w:space="0" w:color="auto"/>
      </w:divBdr>
    </w:div>
    <w:div w:id="1325011306">
      <w:bodyDiv w:val="1"/>
      <w:marLeft w:val="0"/>
      <w:marRight w:val="0"/>
      <w:marTop w:val="0"/>
      <w:marBottom w:val="0"/>
      <w:divBdr>
        <w:top w:val="none" w:sz="0" w:space="0" w:color="auto"/>
        <w:left w:val="none" w:sz="0" w:space="0" w:color="auto"/>
        <w:bottom w:val="none" w:sz="0" w:space="0" w:color="auto"/>
        <w:right w:val="none" w:sz="0" w:space="0" w:color="auto"/>
      </w:divBdr>
    </w:div>
    <w:div w:id="1405684782">
      <w:bodyDiv w:val="1"/>
      <w:marLeft w:val="0"/>
      <w:marRight w:val="0"/>
      <w:marTop w:val="0"/>
      <w:marBottom w:val="0"/>
      <w:divBdr>
        <w:top w:val="none" w:sz="0" w:space="0" w:color="auto"/>
        <w:left w:val="none" w:sz="0" w:space="0" w:color="auto"/>
        <w:bottom w:val="none" w:sz="0" w:space="0" w:color="auto"/>
        <w:right w:val="none" w:sz="0" w:space="0" w:color="auto"/>
      </w:divBdr>
    </w:div>
    <w:div w:id="1410926039">
      <w:bodyDiv w:val="1"/>
      <w:marLeft w:val="0"/>
      <w:marRight w:val="0"/>
      <w:marTop w:val="0"/>
      <w:marBottom w:val="0"/>
      <w:divBdr>
        <w:top w:val="none" w:sz="0" w:space="0" w:color="auto"/>
        <w:left w:val="none" w:sz="0" w:space="0" w:color="auto"/>
        <w:bottom w:val="none" w:sz="0" w:space="0" w:color="auto"/>
        <w:right w:val="none" w:sz="0" w:space="0" w:color="auto"/>
      </w:divBdr>
    </w:div>
    <w:div w:id="1449859083">
      <w:bodyDiv w:val="1"/>
      <w:marLeft w:val="0"/>
      <w:marRight w:val="0"/>
      <w:marTop w:val="0"/>
      <w:marBottom w:val="0"/>
      <w:divBdr>
        <w:top w:val="none" w:sz="0" w:space="0" w:color="auto"/>
        <w:left w:val="none" w:sz="0" w:space="0" w:color="auto"/>
        <w:bottom w:val="none" w:sz="0" w:space="0" w:color="auto"/>
        <w:right w:val="none" w:sz="0" w:space="0" w:color="auto"/>
      </w:divBdr>
    </w:div>
    <w:div w:id="1455055684">
      <w:bodyDiv w:val="1"/>
      <w:marLeft w:val="0"/>
      <w:marRight w:val="0"/>
      <w:marTop w:val="0"/>
      <w:marBottom w:val="0"/>
      <w:divBdr>
        <w:top w:val="none" w:sz="0" w:space="0" w:color="auto"/>
        <w:left w:val="none" w:sz="0" w:space="0" w:color="auto"/>
        <w:bottom w:val="none" w:sz="0" w:space="0" w:color="auto"/>
        <w:right w:val="none" w:sz="0" w:space="0" w:color="auto"/>
      </w:divBdr>
    </w:div>
    <w:div w:id="1466898437">
      <w:bodyDiv w:val="1"/>
      <w:marLeft w:val="0"/>
      <w:marRight w:val="0"/>
      <w:marTop w:val="0"/>
      <w:marBottom w:val="0"/>
      <w:divBdr>
        <w:top w:val="none" w:sz="0" w:space="0" w:color="auto"/>
        <w:left w:val="none" w:sz="0" w:space="0" w:color="auto"/>
        <w:bottom w:val="none" w:sz="0" w:space="0" w:color="auto"/>
        <w:right w:val="none" w:sz="0" w:space="0" w:color="auto"/>
      </w:divBdr>
    </w:div>
    <w:div w:id="1468163302">
      <w:bodyDiv w:val="1"/>
      <w:marLeft w:val="0"/>
      <w:marRight w:val="0"/>
      <w:marTop w:val="0"/>
      <w:marBottom w:val="0"/>
      <w:divBdr>
        <w:top w:val="none" w:sz="0" w:space="0" w:color="auto"/>
        <w:left w:val="none" w:sz="0" w:space="0" w:color="auto"/>
        <w:bottom w:val="none" w:sz="0" w:space="0" w:color="auto"/>
        <w:right w:val="none" w:sz="0" w:space="0" w:color="auto"/>
      </w:divBdr>
    </w:div>
    <w:div w:id="1490756483">
      <w:bodyDiv w:val="1"/>
      <w:marLeft w:val="0"/>
      <w:marRight w:val="0"/>
      <w:marTop w:val="0"/>
      <w:marBottom w:val="0"/>
      <w:divBdr>
        <w:top w:val="none" w:sz="0" w:space="0" w:color="auto"/>
        <w:left w:val="none" w:sz="0" w:space="0" w:color="auto"/>
        <w:bottom w:val="none" w:sz="0" w:space="0" w:color="auto"/>
        <w:right w:val="none" w:sz="0" w:space="0" w:color="auto"/>
      </w:divBdr>
    </w:div>
    <w:div w:id="1496457910">
      <w:bodyDiv w:val="1"/>
      <w:marLeft w:val="0"/>
      <w:marRight w:val="0"/>
      <w:marTop w:val="0"/>
      <w:marBottom w:val="0"/>
      <w:divBdr>
        <w:top w:val="none" w:sz="0" w:space="0" w:color="auto"/>
        <w:left w:val="none" w:sz="0" w:space="0" w:color="auto"/>
        <w:bottom w:val="none" w:sz="0" w:space="0" w:color="auto"/>
        <w:right w:val="none" w:sz="0" w:space="0" w:color="auto"/>
      </w:divBdr>
    </w:div>
    <w:div w:id="1499808405">
      <w:bodyDiv w:val="1"/>
      <w:marLeft w:val="0"/>
      <w:marRight w:val="0"/>
      <w:marTop w:val="0"/>
      <w:marBottom w:val="0"/>
      <w:divBdr>
        <w:top w:val="none" w:sz="0" w:space="0" w:color="auto"/>
        <w:left w:val="none" w:sz="0" w:space="0" w:color="auto"/>
        <w:bottom w:val="none" w:sz="0" w:space="0" w:color="auto"/>
        <w:right w:val="none" w:sz="0" w:space="0" w:color="auto"/>
      </w:divBdr>
    </w:div>
    <w:div w:id="1585065386">
      <w:bodyDiv w:val="1"/>
      <w:marLeft w:val="0"/>
      <w:marRight w:val="0"/>
      <w:marTop w:val="0"/>
      <w:marBottom w:val="0"/>
      <w:divBdr>
        <w:top w:val="none" w:sz="0" w:space="0" w:color="auto"/>
        <w:left w:val="none" w:sz="0" w:space="0" w:color="auto"/>
        <w:bottom w:val="none" w:sz="0" w:space="0" w:color="auto"/>
        <w:right w:val="none" w:sz="0" w:space="0" w:color="auto"/>
      </w:divBdr>
    </w:div>
    <w:div w:id="1588617623">
      <w:bodyDiv w:val="1"/>
      <w:marLeft w:val="0"/>
      <w:marRight w:val="0"/>
      <w:marTop w:val="0"/>
      <w:marBottom w:val="0"/>
      <w:divBdr>
        <w:top w:val="none" w:sz="0" w:space="0" w:color="auto"/>
        <w:left w:val="none" w:sz="0" w:space="0" w:color="auto"/>
        <w:bottom w:val="none" w:sz="0" w:space="0" w:color="auto"/>
        <w:right w:val="none" w:sz="0" w:space="0" w:color="auto"/>
      </w:divBdr>
      <w:divsChild>
        <w:div w:id="638070750">
          <w:marLeft w:val="0"/>
          <w:marRight w:val="0"/>
          <w:marTop w:val="0"/>
          <w:marBottom w:val="0"/>
          <w:divBdr>
            <w:top w:val="none" w:sz="0" w:space="0" w:color="auto"/>
            <w:left w:val="none" w:sz="0" w:space="0" w:color="auto"/>
            <w:bottom w:val="none" w:sz="0" w:space="0" w:color="auto"/>
            <w:right w:val="none" w:sz="0" w:space="0" w:color="auto"/>
          </w:divBdr>
        </w:div>
      </w:divsChild>
    </w:div>
    <w:div w:id="1623609632">
      <w:bodyDiv w:val="1"/>
      <w:marLeft w:val="0"/>
      <w:marRight w:val="0"/>
      <w:marTop w:val="0"/>
      <w:marBottom w:val="0"/>
      <w:divBdr>
        <w:top w:val="none" w:sz="0" w:space="0" w:color="auto"/>
        <w:left w:val="none" w:sz="0" w:space="0" w:color="auto"/>
        <w:bottom w:val="none" w:sz="0" w:space="0" w:color="auto"/>
        <w:right w:val="none" w:sz="0" w:space="0" w:color="auto"/>
      </w:divBdr>
    </w:div>
    <w:div w:id="1628775150">
      <w:bodyDiv w:val="1"/>
      <w:marLeft w:val="0"/>
      <w:marRight w:val="0"/>
      <w:marTop w:val="0"/>
      <w:marBottom w:val="0"/>
      <w:divBdr>
        <w:top w:val="none" w:sz="0" w:space="0" w:color="auto"/>
        <w:left w:val="none" w:sz="0" w:space="0" w:color="auto"/>
        <w:bottom w:val="none" w:sz="0" w:space="0" w:color="auto"/>
        <w:right w:val="none" w:sz="0" w:space="0" w:color="auto"/>
      </w:divBdr>
    </w:div>
    <w:div w:id="1652782451">
      <w:bodyDiv w:val="1"/>
      <w:marLeft w:val="0"/>
      <w:marRight w:val="0"/>
      <w:marTop w:val="0"/>
      <w:marBottom w:val="0"/>
      <w:divBdr>
        <w:top w:val="none" w:sz="0" w:space="0" w:color="auto"/>
        <w:left w:val="none" w:sz="0" w:space="0" w:color="auto"/>
        <w:bottom w:val="none" w:sz="0" w:space="0" w:color="auto"/>
        <w:right w:val="none" w:sz="0" w:space="0" w:color="auto"/>
      </w:divBdr>
    </w:div>
    <w:div w:id="1707176598">
      <w:bodyDiv w:val="1"/>
      <w:marLeft w:val="0"/>
      <w:marRight w:val="0"/>
      <w:marTop w:val="0"/>
      <w:marBottom w:val="0"/>
      <w:divBdr>
        <w:top w:val="none" w:sz="0" w:space="0" w:color="auto"/>
        <w:left w:val="none" w:sz="0" w:space="0" w:color="auto"/>
        <w:bottom w:val="none" w:sz="0" w:space="0" w:color="auto"/>
        <w:right w:val="none" w:sz="0" w:space="0" w:color="auto"/>
      </w:divBdr>
    </w:div>
    <w:div w:id="1729646578">
      <w:bodyDiv w:val="1"/>
      <w:marLeft w:val="0"/>
      <w:marRight w:val="0"/>
      <w:marTop w:val="0"/>
      <w:marBottom w:val="0"/>
      <w:divBdr>
        <w:top w:val="none" w:sz="0" w:space="0" w:color="auto"/>
        <w:left w:val="none" w:sz="0" w:space="0" w:color="auto"/>
        <w:bottom w:val="none" w:sz="0" w:space="0" w:color="auto"/>
        <w:right w:val="none" w:sz="0" w:space="0" w:color="auto"/>
      </w:divBdr>
    </w:div>
    <w:div w:id="1742872696">
      <w:bodyDiv w:val="1"/>
      <w:marLeft w:val="0"/>
      <w:marRight w:val="0"/>
      <w:marTop w:val="0"/>
      <w:marBottom w:val="0"/>
      <w:divBdr>
        <w:top w:val="none" w:sz="0" w:space="0" w:color="auto"/>
        <w:left w:val="none" w:sz="0" w:space="0" w:color="auto"/>
        <w:bottom w:val="none" w:sz="0" w:space="0" w:color="auto"/>
        <w:right w:val="none" w:sz="0" w:space="0" w:color="auto"/>
      </w:divBdr>
    </w:div>
    <w:div w:id="1761020153">
      <w:bodyDiv w:val="1"/>
      <w:marLeft w:val="0"/>
      <w:marRight w:val="0"/>
      <w:marTop w:val="0"/>
      <w:marBottom w:val="0"/>
      <w:divBdr>
        <w:top w:val="none" w:sz="0" w:space="0" w:color="auto"/>
        <w:left w:val="none" w:sz="0" w:space="0" w:color="auto"/>
        <w:bottom w:val="none" w:sz="0" w:space="0" w:color="auto"/>
        <w:right w:val="none" w:sz="0" w:space="0" w:color="auto"/>
      </w:divBdr>
    </w:div>
    <w:div w:id="1778331841">
      <w:bodyDiv w:val="1"/>
      <w:marLeft w:val="0"/>
      <w:marRight w:val="0"/>
      <w:marTop w:val="0"/>
      <w:marBottom w:val="0"/>
      <w:divBdr>
        <w:top w:val="none" w:sz="0" w:space="0" w:color="auto"/>
        <w:left w:val="none" w:sz="0" w:space="0" w:color="auto"/>
        <w:bottom w:val="none" w:sz="0" w:space="0" w:color="auto"/>
        <w:right w:val="none" w:sz="0" w:space="0" w:color="auto"/>
      </w:divBdr>
    </w:div>
    <w:div w:id="1798719528">
      <w:bodyDiv w:val="1"/>
      <w:marLeft w:val="0"/>
      <w:marRight w:val="0"/>
      <w:marTop w:val="0"/>
      <w:marBottom w:val="0"/>
      <w:divBdr>
        <w:top w:val="none" w:sz="0" w:space="0" w:color="auto"/>
        <w:left w:val="none" w:sz="0" w:space="0" w:color="auto"/>
        <w:bottom w:val="none" w:sz="0" w:space="0" w:color="auto"/>
        <w:right w:val="none" w:sz="0" w:space="0" w:color="auto"/>
      </w:divBdr>
    </w:div>
    <w:div w:id="1831827267">
      <w:bodyDiv w:val="1"/>
      <w:marLeft w:val="0"/>
      <w:marRight w:val="0"/>
      <w:marTop w:val="0"/>
      <w:marBottom w:val="0"/>
      <w:divBdr>
        <w:top w:val="none" w:sz="0" w:space="0" w:color="auto"/>
        <w:left w:val="none" w:sz="0" w:space="0" w:color="auto"/>
        <w:bottom w:val="none" w:sz="0" w:space="0" w:color="auto"/>
        <w:right w:val="none" w:sz="0" w:space="0" w:color="auto"/>
      </w:divBdr>
    </w:div>
    <w:div w:id="1894341131">
      <w:bodyDiv w:val="1"/>
      <w:marLeft w:val="0"/>
      <w:marRight w:val="0"/>
      <w:marTop w:val="0"/>
      <w:marBottom w:val="0"/>
      <w:divBdr>
        <w:top w:val="none" w:sz="0" w:space="0" w:color="auto"/>
        <w:left w:val="none" w:sz="0" w:space="0" w:color="auto"/>
        <w:bottom w:val="none" w:sz="0" w:space="0" w:color="auto"/>
        <w:right w:val="none" w:sz="0" w:space="0" w:color="auto"/>
      </w:divBdr>
    </w:div>
    <w:div w:id="1909802574">
      <w:bodyDiv w:val="1"/>
      <w:marLeft w:val="0"/>
      <w:marRight w:val="0"/>
      <w:marTop w:val="0"/>
      <w:marBottom w:val="0"/>
      <w:divBdr>
        <w:top w:val="none" w:sz="0" w:space="0" w:color="auto"/>
        <w:left w:val="none" w:sz="0" w:space="0" w:color="auto"/>
        <w:bottom w:val="none" w:sz="0" w:space="0" w:color="auto"/>
        <w:right w:val="none" w:sz="0" w:space="0" w:color="auto"/>
      </w:divBdr>
    </w:div>
    <w:div w:id="1966110216">
      <w:bodyDiv w:val="1"/>
      <w:marLeft w:val="0"/>
      <w:marRight w:val="0"/>
      <w:marTop w:val="0"/>
      <w:marBottom w:val="0"/>
      <w:divBdr>
        <w:top w:val="none" w:sz="0" w:space="0" w:color="auto"/>
        <w:left w:val="none" w:sz="0" w:space="0" w:color="auto"/>
        <w:bottom w:val="none" w:sz="0" w:space="0" w:color="auto"/>
        <w:right w:val="none" w:sz="0" w:space="0" w:color="auto"/>
      </w:divBdr>
    </w:div>
    <w:div w:id="2125923086">
      <w:bodyDiv w:val="1"/>
      <w:marLeft w:val="0"/>
      <w:marRight w:val="0"/>
      <w:marTop w:val="0"/>
      <w:marBottom w:val="0"/>
      <w:divBdr>
        <w:top w:val="none" w:sz="0" w:space="0" w:color="auto"/>
        <w:left w:val="none" w:sz="0" w:space="0" w:color="auto"/>
        <w:bottom w:val="none" w:sz="0" w:space="0" w:color="auto"/>
        <w:right w:val="none" w:sz="0" w:space="0" w:color="auto"/>
      </w:divBdr>
    </w:div>
    <w:div w:id="2145655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1EA1AD-DFDE-4C1A-8FBA-61E869C077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25</Pages>
  <Words>6098</Words>
  <Characters>34760</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Ташенов Аян Сагнаевич</dc:creator>
  <cp:keywords/>
  <dc:description/>
  <cp:lastModifiedBy>Ташенов Аян Сагнаевич</cp:lastModifiedBy>
  <cp:revision>76</cp:revision>
  <cp:lastPrinted>2025-08-13T07:13:00Z</cp:lastPrinted>
  <dcterms:created xsi:type="dcterms:W3CDTF">2025-07-17T04:57:00Z</dcterms:created>
  <dcterms:modified xsi:type="dcterms:W3CDTF">2025-08-14T13:11:00Z</dcterms:modified>
</cp:coreProperties>
</file>